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C239F" w14:textId="5DF634E9" w:rsidR="00466F3F" w:rsidRPr="00466F3F" w:rsidRDefault="00466F3F" w:rsidP="00466F3F">
      <w:pPr>
        <w:rPr>
          <w:b/>
          <w:bCs/>
          <w:color w:val="7030A0"/>
        </w:rPr>
      </w:pPr>
      <w:r w:rsidRPr="00466F3F">
        <w:rPr>
          <w:b/>
          <w:bCs/>
          <w:color w:val="7030A0"/>
        </w:rPr>
        <w:t>Step 1: Send email to client with flyer</w:t>
      </w:r>
    </w:p>
    <w:p w14:paraId="7B65A920" w14:textId="3CD295E8" w:rsidR="00466F3F" w:rsidRDefault="00466F3F" w:rsidP="00466F3F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Copy </w:t>
      </w:r>
      <w:r w:rsidRPr="00E37ACE">
        <w:rPr>
          <w:b/>
          <w:bCs/>
        </w:rPr>
        <w:t>nice</w:t>
      </w:r>
      <w:r w:rsidR="00E37ACE" w:rsidRPr="00E37ACE">
        <w:rPr>
          <w:b/>
          <w:bCs/>
        </w:rPr>
        <w:t>_partner</w:t>
      </w:r>
      <w:r w:rsidRPr="00E37ACE">
        <w:rPr>
          <w:b/>
          <w:bCs/>
        </w:rPr>
        <w:t>@businesshealthtrust.com</w:t>
      </w:r>
      <w:r>
        <w:rPr>
          <w:b/>
          <w:bCs/>
        </w:rPr>
        <w:t xml:space="preserve"> </w:t>
      </w:r>
    </w:p>
    <w:p w14:paraId="33BEEAD8" w14:textId="6CDDE6F4" w:rsidR="00466F3F" w:rsidRPr="00466F3F" w:rsidRDefault="00466F3F" w:rsidP="00466F3F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Goal: </w:t>
      </w:r>
      <w:r>
        <w:t xml:space="preserve">Highlight the benefit and have them </w:t>
      </w:r>
    </w:p>
    <w:p w14:paraId="31E12568" w14:textId="702BCFDD" w:rsidR="00466F3F" w:rsidRDefault="00466F3F" w:rsidP="00466F3F">
      <w:r>
        <w:rPr>
          <w:b/>
          <w:bCs/>
        </w:rPr>
        <w:t xml:space="preserve">Note: </w:t>
      </w:r>
      <w:r w:rsidR="009E770D">
        <w:t>W</w:t>
      </w:r>
      <w:r w:rsidRPr="00466F3F">
        <w:t xml:space="preserve">e recommend doing a dedicated webinar and/or an </w:t>
      </w:r>
      <w:proofErr w:type="gramStart"/>
      <w:r w:rsidRPr="00466F3F">
        <w:t>in person</w:t>
      </w:r>
      <w:proofErr w:type="gramEnd"/>
      <w:r w:rsidRPr="00466F3F">
        <w:t xml:space="preserve"> orientation. BHT will provide prizes, treats, etc. to make it enjoyable for all</w:t>
      </w:r>
      <w:r>
        <w:t>.</w:t>
      </w:r>
    </w:p>
    <w:p w14:paraId="0C164224" w14:textId="283832BC" w:rsidR="00466F3F" w:rsidRDefault="00466F3F" w:rsidP="00466F3F">
      <w:r>
        <w:t>---EMAIL---</w:t>
      </w:r>
    </w:p>
    <w:p w14:paraId="440063E1" w14:textId="77777777" w:rsidR="00466F3F" w:rsidRPr="00466F3F" w:rsidRDefault="00466F3F" w:rsidP="00466F3F">
      <w:r w:rsidRPr="00466F3F">
        <w:t xml:space="preserve">Great news – your medical plan through BHT now includes </w:t>
      </w:r>
      <w:r w:rsidRPr="00466F3F">
        <w:rPr>
          <w:b/>
          <w:bCs/>
        </w:rPr>
        <w:t>Nice Healthcare®</w:t>
      </w:r>
      <w:r w:rsidRPr="00466F3F">
        <w:t xml:space="preserve"> at </w:t>
      </w:r>
      <w:r w:rsidRPr="00466F3F">
        <w:rPr>
          <w:b/>
          <w:bCs/>
        </w:rPr>
        <w:t>no extra cost</w:t>
      </w:r>
      <w:r w:rsidRPr="00466F3F">
        <w:t>!</w:t>
      </w:r>
    </w:p>
    <w:p w14:paraId="5E0476E5" w14:textId="3E056503" w:rsidR="00466F3F" w:rsidRPr="00466F3F" w:rsidRDefault="00466F3F" w:rsidP="00466F3F">
      <w:r w:rsidRPr="00466F3F">
        <w:t xml:space="preserve">Nice offers </w:t>
      </w:r>
      <w:r w:rsidRPr="00466F3F">
        <w:rPr>
          <w:b/>
          <w:bCs/>
        </w:rPr>
        <w:t xml:space="preserve">$0 copays </w:t>
      </w:r>
      <w:r w:rsidRPr="00466F3F">
        <w:t xml:space="preserve">for virtual </w:t>
      </w:r>
      <w:r>
        <w:t xml:space="preserve">primary </w:t>
      </w:r>
      <w:r w:rsidRPr="00466F3F">
        <w:t>care, labs, prescriptions, and more. Plus, in-person visits are coming this July! Even common OTC meds</w:t>
      </w:r>
      <w:r>
        <w:t xml:space="preserve"> (i.e. </w:t>
      </w:r>
      <w:proofErr w:type="spellStart"/>
      <w:r>
        <w:t>flonase</w:t>
      </w:r>
      <w:proofErr w:type="spellEnd"/>
      <w:r>
        <w:t>, Claritin, Prilosec OTC</w:t>
      </w:r>
      <w:r w:rsidR="007918B9">
        <w:t xml:space="preserve"> - generic</w:t>
      </w:r>
      <w:r>
        <w:t>)</w:t>
      </w:r>
      <w:r w:rsidRPr="00466F3F">
        <w:t xml:space="preserve"> </w:t>
      </w:r>
      <w:r>
        <w:t>can</w:t>
      </w:r>
      <w:r w:rsidRPr="00466F3F">
        <w:t xml:space="preserve"> be </w:t>
      </w:r>
      <w:r>
        <w:t>$0</w:t>
      </w:r>
      <w:r w:rsidRPr="00466F3F">
        <w:t xml:space="preserve"> for your employees</w:t>
      </w:r>
      <w:r>
        <w:t xml:space="preserve"> as well</w:t>
      </w:r>
      <w:r w:rsidR="007918B9">
        <w:t xml:space="preserve"> when prescribed by Nice.</w:t>
      </w:r>
    </w:p>
    <w:p w14:paraId="6C5205F5" w14:textId="36B303C7" w:rsidR="00466F3F" w:rsidRPr="00466F3F" w:rsidRDefault="00466F3F" w:rsidP="00466F3F">
      <w:r w:rsidRPr="00466F3F">
        <w:t xml:space="preserve">Thanks to your BHT partnership, you get </w:t>
      </w:r>
      <w:r w:rsidRPr="00466F3F">
        <w:rPr>
          <w:b/>
          <w:bCs/>
        </w:rPr>
        <w:t>early access</w:t>
      </w:r>
      <w:r w:rsidR="009E770D">
        <w:t>, even before the group starts their other benefits</w:t>
      </w:r>
      <w:r w:rsidRPr="00466F3F">
        <w:t>.</w:t>
      </w:r>
    </w:p>
    <w:p w14:paraId="21BB6EE2" w14:textId="56C1EF3A" w:rsidR="00466F3F" w:rsidRPr="00466F3F" w:rsidRDefault="00466F3F" w:rsidP="00466F3F">
      <w:r w:rsidRPr="00466F3F">
        <w:rPr>
          <w:b/>
          <w:bCs/>
        </w:rPr>
        <w:t>To get started:</w:t>
      </w:r>
      <w:r w:rsidRPr="00466F3F">
        <w:br/>
        <w:t xml:space="preserve">Just fill out </w:t>
      </w:r>
      <w:hyperlink r:id="rId10" w:history="1">
        <w:r w:rsidRPr="00466F3F">
          <w:rPr>
            <w:rStyle w:val="Hyperlink"/>
          </w:rPr>
          <w:t>this for</w:t>
        </w:r>
        <w:r w:rsidRPr="00466F3F">
          <w:rPr>
            <w:rStyle w:val="Hyperlink"/>
          </w:rPr>
          <w:t>m</w:t>
        </w:r>
      </w:hyperlink>
      <w:r w:rsidRPr="00466F3F">
        <w:t xml:space="preserve"> to let </w:t>
      </w:r>
      <w:r>
        <w:t xml:space="preserve">turn on early access and tell </w:t>
      </w:r>
      <w:r w:rsidRPr="00466F3F">
        <w:t>BHT know how to best support your rollout. They’ll send training materials – and offer fun prizes like Mariners/Sounders tickets and $10 gift cards for employees who activate their accounts</w:t>
      </w:r>
      <w:r>
        <w:t xml:space="preserve"> in April.</w:t>
      </w:r>
    </w:p>
    <w:p w14:paraId="2E9996B7" w14:textId="309D2104" w:rsidR="00466F3F" w:rsidRPr="00466F3F" w:rsidRDefault="00466F3F" w:rsidP="00466F3F">
      <w:r w:rsidRPr="00466F3F">
        <w:t>I recommend a quick 15–20 min orientation with BHT (virtual or in-person) to introduce this exciting benefit</w:t>
      </w:r>
      <w:r>
        <w:t xml:space="preserve"> to your employees. </w:t>
      </w:r>
    </w:p>
    <w:p w14:paraId="5537B050" w14:textId="52E7208F" w:rsidR="00466F3F" w:rsidRPr="00466F3F" w:rsidRDefault="00466F3F" w:rsidP="00466F3F">
      <w:r w:rsidRPr="00466F3F">
        <w:t xml:space="preserve">Attached is a flyer and here’s a quick </w:t>
      </w:r>
      <w:hyperlink r:id="rId11" w:history="1">
        <w:r w:rsidR="00AE0C22" w:rsidRPr="00AE0C22">
          <w:rPr>
            <w:rStyle w:val="Hyperlink"/>
          </w:rPr>
          <w:t xml:space="preserve"> intro video</w:t>
        </w:r>
      </w:hyperlink>
      <w:r w:rsidR="00AE0C22">
        <w:t xml:space="preserve"> </w:t>
      </w:r>
      <w:r w:rsidRPr="00466F3F">
        <w:t>from BHT President, Sarai Childs:</w:t>
      </w:r>
      <w:r w:rsidR="00AE0C22">
        <w:t xml:space="preserve"> </w:t>
      </w:r>
      <w:hyperlink r:id="rId12" w:history="1">
        <w:r w:rsidRPr="00466F3F">
          <w:rPr>
            <w:rStyle w:val="Hyperlink"/>
            <w:i/>
            <w:iCs/>
          </w:rPr>
          <w:t>Introducing Nice Healthcare with Business Health Trust</w:t>
        </w:r>
        <w:r w:rsidRPr="00466F3F">
          <w:rPr>
            <w:rStyle w:val="Hyperlink"/>
          </w:rPr>
          <w:t>.</w:t>
        </w:r>
      </w:hyperlink>
    </w:p>
    <w:p w14:paraId="5473D1FD" w14:textId="77777777" w:rsidR="00466F3F" w:rsidRPr="00466F3F" w:rsidRDefault="00466F3F" w:rsidP="00466F3F">
      <w:r w:rsidRPr="00466F3F">
        <w:t>Let me know if you have any questions!</w:t>
      </w:r>
    </w:p>
    <w:p w14:paraId="7A4BCA72" w14:textId="77777777" w:rsidR="00466F3F" w:rsidRPr="00466F3F" w:rsidRDefault="00466F3F" w:rsidP="00466F3F">
      <w:r w:rsidRPr="00466F3F">
        <w:t>Best,</w:t>
      </w:r>
    </w:p>
    <w:p w14:paraId="743AE303" w14:textId="77777777" w:rsidR="00466F3F" w:rsidRDefault="00466F3F" w:rsidP="00466F3F"/>
    <w:p w14:paraId="04A6EA9A" w14:textId="77777777" w:rsidR="00466F3F" w:rsidRDefault="00466F3F" w:rsidP="00466F3F"/>
    <w:p w14:paraId="38E96EDD" w14:textId="76F50F1B" w:rsidR="00466F3F" w:rsidRPr="00466F3F" w:rsidRDefault="00466F3F" w:rsidP="00466F3F">
      <w:pPr>
        <w:rPr>
          <w:b/>
          <w:bCs/>
          <w:color w:val="7030A0"/>
        </w:rPr>
      </w:pPr>
      <w:r w:rsidRPr="00466F3F">
        <w:rPr>
          <w:b/>
          <w:bCs/>
          <w:color w:val="7030A0"/>
        </w:rPr>
        <w:t>Step 2: Send follow-up (we will prompt you) to those who haven’t engaged/opted in for the early access.</w:t>
      </w:r>
    </w:p>
    <w:p w14:paraId="6FA76880" w14:textId="77777777" w:rsidR="00466F3F" w:rsidRPr="00466F3F" w:rsidRDefault="00466F3F" w:rsidP="00466F3F"/>
    <w:p w14:paraId="09071E24" w14:textId="77777777" w:rsidR="00351B19" w:rsidRDefault="00351B19"/>
    <w:sectPr w:rsidR="00351B19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E603B" w14:textId="77777777" w:rsidR="00606019" w:rsidRDefault="00606019" w:rsidP="00466F3F">
      <w:pPr>
        <w:spacing w:after="0" w:line="240" w:lineRule="auto"/>
      </w:pPr>
      <w:r>
        <w:separator/>
      </w:r>
    </w:p>
  </w:endnote>
  <w:endnote w:type="continuationSeparator" w:id="0">
    <w:p w14:paraId="0ED5F5C9" w14:textId="77777777" w:rsidR="00606019" w:rsidRDefault="00606019" w:rsidP="0046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D3224" w14:textId="77777777" w:rsidR="00606019" w:rsidRDefault="00606019" w:rsidP="00466F3F">
      <w:pPr>
        <w:spacing w:after="0" w:line="240" w:lineRule="auto"/>
      </w:pPr>
      <w:r>
        <w:separator/>
      </w:r>
    </w:p>
  </w:footnote>
  <w:footnote w:type="continuationSeparator" w:id="0">
    <w:p w14:paraId="15B0FC9D" w14:textId="77777777" w:rsidR="00606019" w:rsidRDefault="00606019" w:rsidP="00466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F8CA" w14:textId="6F3CABDC" w:rsidR="00466F3F" w:rsidRPr="00466F3F" w:rsidRDefault="00466F3F" w:rsidP="00466F3F">
    <w:pPr>
      <w:rPr>
        <w:b/>
        <w:bCs/>
        <w:sz w:val="32"/>
        <w:szCs w:val="32"/>
      </w:rPr>
    </w:pPr>
    <w:r w:rsidRPr="00466F3F">
      <w:rPr>
        <w:b/>
        <w:bCs/>
        <w:sz w:val="32"/>
        <w:szCs w:val="32"/>
      </w:rPr>
      <w:t>NICE Healthcare Outreach – Broker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B7A8B"/>
    <w:multiLevelType w:val="hybridMultilevel"/>
    <w:tmpl w:val="4EEC0BD2"/>
    <w:lvl w:ilvl="0" w:tplc="68ECA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32EF"/>
    <w:multiLevelType w:val="hybridMultilevel"/>
    <w:tmpl w:val="62D4E962"/>
    <w:lvl w:ilvl="0" w:tplc="CDB2C1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597616">
    <w:abstractNumId w:val="0"/>
  </w:num>
  <w:num w:numId="2" w16cid:durableId="1113594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3F"/>
    <w:rsid w:val="00240688"/>
    <w:rsid w:val="00351B19"/>
    <w:rsid w:val="003D78B9"/>
    <w:rsid w:val="00466F3F"/>
    <w:rsid w:val="00606019"/>
    <w:rsid w:val="00692AD7"/>
    <w:rsid w:val="006F7CD8"/>
    <w:rsid w:val="007918B9"/>
    <w:rsid w:val="00926A83"/>
    <w:rsid w:val="009E770D"/>
    <w:rsid w:val="00AE0C22"/>
    <w:rsid w:val="00E37ACE"/>
    <w:rsid w:val="00E93D7B"/>
    <w:rsid w:val="00F4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48D35"/>
  <w15:chartTrackingRefBased/>
  <w15:docId w15:val="{ACE21F0F-29F7-4353-9277-35A0956C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F3F"/>
  </w:style>
  <w:style w:type="paragraph" w:styleId="Heading1">
    <w:name w:val="heading 1"/>
    <w:basedOn w:val="Normal"/>
    <w:next w:val="Normal"/>
    <w:link w:val="Heading1Char"/>
    <w:uiPriority w:val="9"/>
    <w:qFormat/>
    <w:rsid w:val="00466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F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F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F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F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F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F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F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F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6F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F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6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F3F"/>
  </w:style>
  <w:style w:type="paragraph" w:styleId="Footer">
    <w:name w:val="footer"/>
    <w:basedOn w:val="Normal"/>
    <w:link w:val="FooterChar"/>
    <w:uiPriority w:val="99"/>
    <w:unhideWhenUsed/>
    <w:rsid w:val="00466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F3F"/>
  </w:style>
  <w:style w:type="character" w:styleId="FollowedHyperlink">
    <w:name w:val="FollowedHyperlink"/>
    <w:basedOn w:val="DefaultParagraphFont"/>
    <w:uiPriority w:val="99"/>
    <w:semiHidden/>
    <w:unhideWhenUsed/>
    <w:rsid w:val="009E77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meo.com/106672301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meo.com/1066723017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forms.office.com/pages/responsepage.aspx?id=4OHBC3n48Uieo9H2ltXMaxRiDDQv0uRJs9Xy7kDkc_xUMElWNTNLSUFKSzVSQTBNTUVIMEVLVEMxTi4u&amp;route=shortur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8D1831988A1439706A9CA79CFC276" ma:contentTypeVersion="20" ma:contentTypeDescription="Create a new document." ma:contentTypeScope="" ma:versionID="9261fb92019cbb4a5727166cc129634d">
  <xsd:schema xmlns:xsd="http://www.w3.org/2001/XMLSchema" xmlns:xs="http://www.w3.org/2001/XMLSchema" xmlns:p="http://schemas.microsoft.com/office/2006/metadata/properties" xmlns:ns1="http://schemas.microsoft.com/sharepoint/v3" xmlns:ns2="5086b91c-d954-4896-9566-5f8c786a68c4" xmlns:ns3="d14cdc91-692f-441d-b306-d06363867696" targetNamespace="http://schemas.microsoft.com/office/2006/metadata/properties" ma:root="true" ma:fieldsID="2dc55e67dd081f6b6c25316c0a680a7b" ns1:_="" ns2:_="" ns3:_="">
    <xsd:import namespace="http://schemas.microsoft.com/sharepoint/v3"/>
    <xsd:import namespace="5086b91c-d954-4896-9566-5f8c786a68c4"/>
    <xsd:import namespace="d14cdc91-692f-441d-b306-d06363867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6b91c-d954-4896-9566-5f8c786a6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563c257-6437-4a31-833f-826918ce11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dc91-692f-441d-b306-d063638676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37bc50b-979a-4932-8121-ae1fb7bb42c4}" ma:internalName="TaxCatchAll" ma:showField="CatchAllData" ma:web="d14cdc91-692f-441d-b306-d063638676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14cdc91-692f-441d-b306-d06363867696" xsi:nil="true"/>
    <_ip_UnifiedCompliancePolicyProperties xmlns="http://schemas.microsoft.com/sharepoint/v3" xsi:nil="true"/>
    <lcf76f155ced4ddcb4097134ff3c332f xmlns="5086b91c-d954-4896-9566-5f8c786a68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B2E44D-D338-4C83-9E3E-3C0597D575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E45BD-20ED-4D97-9C82-5C5EF6EF5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86b91c-d954-4896-9566-5f8c786a68c4"/>
    <ds:schemaRef ds:uri="d14cdc91-692f-441d-b306-d06363867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51E21A-DAA1-46D2-B48F-56108BAF45B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14cdc91-692f-441d-b306-d06363867696"/>
    <ds:schemaRef ds:uri="5086b91c-d954-4896-9566-5f8c786a68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277</Words>
  <Characters>1411</Characters>
  <Application>Microsoft Office Word</Application>
  <DocSecurity>0</DocSecurity>
  <Lines>32</Lines>
  <Paragraphs>18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Sarai Childs</dc:creator>
  <cp:keywords/>
  <dc:description/>
  <cp:lastModifiedBy>Jordan Lamborn</cp:lastModifiedBy>
  <cp:revision>6</cp:revision>
  <dcterms:created xsi:type="dcterms:W3CDTF">2025-04-04T20:25:00Z</dcterms:created>
  <dcterms:modified xsi:type="dcterms:W3CDTF">2025-12-17T19:14:00Z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0x010100ACB8D1831988A1439706A9CA79CFC276</vt:lpwstr>
  </property>
  <property fmtid="{D5CDD505-2E9C-101B-9397-08002B2CF9AE}" pid="3" name="MediaServiceImageTags">
    <vt:lpwstr/>
  </property>
  <property fmtid="{D5CDD505-2E9C-101B-9397-08002B2CF9AE}" pid="4" name="GrammarlyDocumentId">
    <vt:lpwstr>2a768b95-4dbd-4558-a5d4-66899601bf1e</vt:lpwstr>
  </property>
</Properties>
</file>