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24B026" w14:textId="77777777" w:rsidR="008C3A41" w:rsidRDefault="008C3A41">
      <w:pPr>
        <w:rPr>
          <w:color w:val="000000"/>
        </w:rPr>
      </w:pPr>
    </w:p>
    <w:p w14:paraId="3A867606" w14:textId="77777777" w:rsidR="008C3A41" w:rsidRDefault="008C3A41">
      <w:pPr>
        <w:rPr>
          <w:b/>
          <w:color w:val="7030A0"/>
        </w:rPr>
      </w:pPr>
    </w:p>
    <w:p w14:paraId="536AA450" w14:textId="77777777" w:rsidR="008C3A41" w:rsidRDefault="008C3A41">
      <w:pPr>
        <w:rPr>
          <w:b/>
          <w:color w:val="7030A0"/>
        </w:rPr>
      </w:pPr>
    </w:p>
    <w:p w14:paraId="3D2E6CA0" w14:textId="77777777" w:rsidR="008C3A41" w:rsidRDefault="00000000">
      <w:pPr>
        <w:rPr>
          <w:b/>
          <w:color w:val="7030A0"/>
        </w:rPr>
      </w:pPr>
      <w:r>
        <w:rPr>
          <w:noProof/>
        </w:rPr>
        <mc:AlternateContent>
          <mc:Choice Requires="wps">
            <w:drawing>
              <wp:anchor distT="0" distB="0" distL="114300" distR="114300" simplePos="0" relativeHeight="251658240" behindDoc="0" locked="0" layoutInCell="1" hidden="0" allowOverlap="1" wp14:anchorId="66312396" wp14:editId="407838AB">
                <wp:simplePos x="0" y="0"/>
                <wp:positionH relativeFrom="column">
                  <wp:posOffset>1358900</wp:posOffset>
                </wp:positionH>
                <wp:positionV relativeFrom="paragraph">
                  <wp:posOffset>165100</wp:posOffset>
                </wp:positionV>
                <wp:extent cx="4962525" cy="1591056"/>
                <wp:effectExtent l="0" t="0" r="0" b="0"/>
                <wp:wrapNone/>
                <wp:docPr id="1429564721" name="Rectangle 1429564721"/>
                <wp:cNvGraphicFramePr/>
                <a:graphic xmlns:a="http://schemas.openxmlformats.org/drawingml/2006/main">
                  <a:graphicData uri="http://schemas.microsoft.com/office/word/2010/wordprocessingShape">
                    <wps:wsp>
                      <wps:cNvSpPr/>
                      <wps:spPr>
                        <a:xfrm>
                          <a:off x="0" y="0"/>
                          <a:ext cx="4962525" cy="1591056"/>
                        </a:xfrm>
                        <a:prstGeom prst="rect">
                          <a:avLst/>
                        </a:prstGeom>
                        <a:noFill/>
                        <a:ln>
                          <a:noFill/>
                        </a:ln>
                      </wps:spPr>
                      <wps:txbx>
                        <w:txbxContent>
                          <w:p w14:paraId="0F1DC17B" w14:textId="3BB71CAA" w:rsidR="008C3A41" w:rsidRDefault="002830EF">
                            <w:pPr>
                              <w:ind w:left="-90" w:hanging="90"/>
                              <w:textDirection w:val="btLr"/>
                            </w:pPr>
                            <w:r>
                              <w:rPr>
                                <w:rFonts w:ascii="Arial" w:eastAsia="Arial" w:hAnsi="Arial" w:cs="Arial"/>
                                <w:color w:val="000000"/>
                                <w:sz w:val="28"/>
                              </w:rPr>
                              <w:t xml:space="preserve">  Kit de Bienestar para Empleados | Julio 2025</w:t>
                            </w:r>
                            <w:r>
                              <w:rPr>
                                <w:rFonts w:ascii="Arial" w:eastAsia="Arial" w:hAnsi="Arial" w:cs="Arial"/>
                                <w:color w:val="000000"/>
                              </w:rPr>
                              <w:br/>
                            </w:r>
                            <w:r>
                              <w:rPr>
                                <w:b/>
                                <w:color w:val="542E8E"/>
                                <w:sz w:val="72"/>
                              </w:rPr>
                              <w:t xml:space="preserve">Miembros del Plan </w:t>
                            </w:r>
                            <w:r w:rsidR="00C970F8">
                              <w:rPr>
                                <w:b/>
                                <w:color w:val="542E8E"/>
                                <w:sz w:val="72"/>
                              </w:rPr>
                              <w:t>Kaiser</w:t>
                            </w:r>
                          </w:p>
                          <w:p w14:paraId="03943785" w14:textId="77777777" w:rsidR="008C3A41" w:rsidRDefault="008C3A41">
                            <w:pPr>
                              <w:ind w:left="-90" w:hanging="90"/>
                              <w:textDirection w:val="btLr"/>
                            </w:pPr>
                          </w:p>
                        </w:txbxContent>
                      </wps:txbx>
                      <wps:bodyPr spcFirstLastPara="1" wrap="square" lIns="91425" tIns="45700" rIns="91425" bIns="45700" anchor="t" anchorCtr="0">
                        <a:noAutofit/>
                      </wps:bodyPr>
                    </wps:wsp>
                  </a:graphicData>
                </a:graphic>
              </wp:anchor>
            </w:drawing>
          </mc:Choice>
          <mc:Fallback>
            <w:pict>
              <v:rect w14:anchorId="66312396" id="Rectangle 1429564721" o:spid="_x0000_s1026" style="position:absolute;margin-left:107pt;margin-top:13pt;width:390.75pt;height:125.3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" filled="f" stroked="f">
                <v:textbox inset="2.53958mm,1.2694mm,2.53958mm,1.2694mm">
                  <w:txbxContent>
                    <w:p w14:paraId="0F1DC17B" w14:textId="3BB71CAA" w:rsidR="008C3A41" w:rsidRDefault="002830EF">
                      <w:pPr>
                        <w:ind w:left="-90" w:hanging="90"/>
                        <w:textDirection w:val="btLr"/>
                      </w:pPr>
                      <w:r>
                        <w:rPr>
                          <w:rFonts w:ascii="Arial" w:eastAsia="Arial" w:hAnsi="Arial" w:cs="Arial"/>
                          <w:color w:val="000000"/>
                          <w:sz w:val="28"/>
                        </w:rPr>
                        <w:t xml:space="preserve">  Kit de Bienestar para Empleados | Julio 2025</w:t>
                      </w:r>
                      <w:r>
                        <w:rPr>
                          <w:rFonts w:ascii="Arial" w:eastAsia="Arial" w:hAnsi="Arial" w:cs="Arial"/>
                          <w:color w:val="000000"/>
                        </w:rPr>
                        <w:br/>
                      </w:r>
                      <w:r>
                        <w:rPr>
                          <w:b/>
                          <w:color w:val="542E8E"/>
                          <w:sz w:val="72"/>
                        </w:rPr>
                        <w:t xml:space="preserve">Miembros del Plan </w:t>
                      </w:r>
                      <w:r w:rsidR="00C970F8">
                        <w:rPr>
                          <w:b/>
                          <w:color w:val="542E8E"/>
                          <w:sz w:val="72"/>
                        </w:rPr>
                        <w:t>Kaiser</w:t>
                      </w:r>
                    </w:p>
                    <w:p w14:paraId="03943785" w14:textId="77777777" w:rsidR="008C3A41" w:rsidRDefault="008C3A41">
                      <w:pPr>
                        <w:ind w:left="-90" w:hanging="90"/>
                        <w:textDirection w:val="btLr"/>
                      </w:pPr>
                    </w:p>
                  </w:txbxContent>
                </v:textbox>
              </v:rect>
            </w:pict>
          </mc:Fallback>
        </mc:AlternateContent>
      </w:r>
    </w:p>
    <w:p w14:paraId="390A0E9E" w14:textId="77777777" w:rsidR="008C3A41" w:rsidRDefault="00000000">
      <w:pPr>
        <w:rPr>
          <w:b/>
          <w:color w:val="7030A0"/>
        </w:rPr>
      </w:pPr>
      <w:r>
        <w:rPr>
          <w:b/>
          <w:color w:val="7030A0"/>
        </w:rPr>
        <w:br/>
      </w:r>
    </w:p>
    <w:p w14:paraId="51DF8ABB" w14:textId="77777777" w:rsidR="008C3A41" w:rsidRDefault="008C3A41">
      <w:pPr>
        <w:rPr>
          <w:b/>
          <w:color w:val="7030A0"/>
        </w:rPr>
      </w:pPr>
    </w:p>
    <w:p w14:paraId="07D9FEC7" w14:textId="77777777" w:rsidR="008C3A41" w:rsidRDefault="008C3A41">
      <w:pPr>
        <w:rPr>
          <w:b/>
          <w:color w:val="7030A0"/>
        </w:rPr>
      </w:pPr>
    </w:p>
    <w:p w14:paraId="510FDFC6" w14:textId="77777777" w:rsidR="008C3A41" w:rsidRDefault="008C3A41">
      <w:pPr>
        <w:rPr>
          <w:b/>
          <w:color w:val="7030A0"/>
        </w:rPr>
      </w:pPr>
    </w:p>
    <w:p w14:paraId="690893B5" w14:textId="77777777" w:rsidR="008C3A41" w:rsidRDefault="008C3A41">
      <w:pPr>
        <w:rPr>
          <w:b/>
          <w:color w:val="7030A0"/>
        </w:rPr>
      </w:pPr>
    </w:p>
    <w:p w14:paraId="09176C5C" w14:textId="77777777" w:rsidR="008C3A41" w:rsidRDefault="008C3A41">
      <w:pPr>
        <w:rPr>
          <w:b/>
          <w:color w:val="7030A0"/>
        </w:rPr>
      </w:pPr>
    </w:p>
    <w:p w14:paraId="62A4C496" w14:textId="77777777" w:rsidR="008C3A41" w:rsidRDefault="008C3A41">
      <w:pPr>
        <w:rPr>
          <w:b/>
          <w:color w:val="7030A0"/>
        </w:rPr>
      </w:pPr>
    </w:p>
    <w:p w14:paraId="66168D0D" w14:textId="77777777" w:rsidR="008C3A41" w:rsidRDefault="008C3A41">
      <w:pPr>
        <w:rPr>
          <w:b/>
          <w:color w:val="7030A0"/>
        </w:rPr>
      </w:pPr>
    </w:p>
    <w:p w14:paraId="0A2E0E68" w14:textId="77777777" w:rsidR="008C3A41" w:rsidRDefault="008C3A41">
      <w:pPr>
        <w:rPr>
          <w:b/>
          <w:color w:val="7030A0"/>
        </w:rPr>
      </w:pPr>
    </w:p>
    <w:p w14:paraId="7F6063CB" w14:textId="77777777" w:rsidR="002830EF" w:rsidRDefault="002830EF">
      <w:pPr>
        <w:rPr>
          <w:b/>
          <w:color w:val="7030A0"/>
        </w:rPr>
      </w:pPr>
    </w:p>
    <w:p w14:paraId="23EB67BA" w14:textId="2855D1DA" w:rsidR="008C3A41" w:rsidRDefault="00000000">
      <w:pPr>
        <w:rPr>
          <w:b/>
          <w:color w:val="7030A0"/>
        </w:rPr>
      </w:pPr>
      <w:r>
        <w:rPr>
          <w:b/>
          <w:color w:val="7030A0"/>
        </w:rPr>
        <w:t xml:space="preserve">ARTÍCULO POR CORREO </w:t>
      </w:r>
    </w:p>
    <w:p w14:paraId="18F70A0A" w14:textId="77777777" w:rsidR="008C3A41" w:rsidRDefault="00000000">
      <w:pPr>
        <w:rPr>
          <w:u w:val="single"/>
        </w:rPr>
      </w:pPr>
      <w:r>
        <w:rPr>
          <w:i/>
          <w:color w:val="7030A0"/>
        </w:rPr>
        <w:t xml:space="preserve">Utilice este texto para crear un correo electronico o un articulo que pueda incluir en su boletin </w:t>
      </w:r>
      <w:r>
        <w:rPr>
          <w:i/>
          <w:color w:val="7030A0"/>
          <w:u w:val="single"/>
        </w:rPr>
        <w:t>informativo habitual para empleados.</w:t>
      </w:r>
      <w:r>
        <w:rPr>
          <w:noProof/>
        </w:rPr>
        <mc:AlternateContent>
          <mc:Choice Requires="wps">
            <w:drawing>
              <wp:anchor distT="0" distB="0" distL="114300" distR="114300" simplePos="0" relativeHeight="251659264" behindDoc="0" locked="0" layoutInCell="1" hidden="0" allowOverlap="1" wp14:anchorId="56B88334" wp14:editId="7F8E4ADD">
                <wp:simplePos x="0" y="0"/>
                <wp:positionH relativeFrom="column">
                  <wp:posOffset>-12699</wp:posOffset>
                </wp:positionH>
                <wp:positionV relativeFrom="paragraph">
                  <wp:posOffset>152400</wp:posOffset>
                </wp:positionV>
                <wp:extent cx="0" cy="12700"/>
                <wp:effectExtent l="0" t="0" r="0" b="0"/>
                <wp:wrapNone/>
                <wp:docPr id="1429564720" name="Straight Arrow Connector 1429564720"/>
                <wp:cNvGraphicFramePr/>
                <a:graphic xmlns:a="http://schemas.openxmlformats.org/drawingml/2006/main">
                  <a:graphicData uri="http://schemas.microsoft.com/office/word/2010/wordprocessingShape">
                    <wps:wsp>
                      <wps:cNvCnPr/>
                      <wps:spPr>
                        <a:xfrm>
                          <a:off x="2387389" y="3780000"/>
                          <a:ext cx="5917223" cy="0"/>
                        </a:xfrm>
                        <a:prstGeom prst="straightConnector1">
                          <a:avLst/>
                        </a:prstGeom>
                        <a:noFill/>
                        <a:ln w="9525" cap="flat" cmpd="sng">
                          <a:solidFill>
                            <a:srgbClr val="525252"/>
                          </a:solidFill>
                          <a:prstDash val="solid"/>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-12699</wp:posOffset>
                </wp:positionH>
                <wp:positionV relativeFrom="paragraph">
                  <wp:posOffset>152400</wp:posOffset>
                </wp:positionV>
                <wp:extent cx="0" cy="12700"/>
                <wp:effectExtent b="0" l="0" r="0" t="0"/>
                <wp:wrapNone/>
                <wp:docPr id="1429564720" name="image4.png"/>
                <a:graphic>
                  <a:graphicData uri="http://schemas.openxmlformats.org/drawingml/2006/picture">
                    <pic:pic>
                      <pic:nvPicPr>
                        <pic:cNvPr id="0" name="image4.png"/>
                        <pic:cNvPicPr preferRelativeResize="0"/>
                      </pic:nvPicPr>
                      <pic:blipFill>
                        <a:blip r:embed="rId8"/>
                        <a:srcRect/>
                        <a:stretch>
                          <a:fillRect/>
                        </a:stretch>
                      </pic:blipFill>
                      <pic:spPr>
                        <a:xfrm>
                          <a:off x="0" y="0"/>
                          <a:ext cx="0" cy="12700"/>
                        </a:xfrm>
                        <a:prstGeom prst="rect"/>
                        <a:ln/>
                      </pic:spPr>
                    </pic:pic>
                  </a:graphicData>
                </a:graphic>
              </wp:anchor>
            </w:drawing>
          </mc:Fallback>
        </mc:AlternateContent>
      </w:r>
    </w:p>
    <w:p w14:paraId="5848CF57" w14:textId="77777777" w:rsidR="008C3A41" w:rsidRDefault="008C3A41">
      <w:pPr>
        <w:rPr>
          <w:color w:val="0D0D0D"/>
          <w:highlight w:val="white"/>
        </w:rPr>
      </w:pPr>
    </w:p>
    <w:p w14:paraId="7C470ECC" w14:textId="77777777" w:rsidR="008C3A41" w:rsidRDefault="00000000">
      <w:pPr>
        <w:rPr>
          <w:b/>
          <w:sz w:val="36"/>
          <w:szCs w:val="36"/>
        </w:rPr>
      </w:pPr>
      <w:r>
        <w:rPr>
          <w:b/>
          <w:noProof/>
          <w:sz w:val="36"/>
          <w:szCs w:val="36"/>
        </w:rPr>
        <w:drawing>
          <wp:inline distT="0" distB="0" distL="0" distR="0" wp14:anchorId="10DAEC7C" wp14:editId="39AF0F9D">
            <wp:extent cx="3180013" cy="2120688"/>
            <wp:effectExtent l="0" t="0" r="0" b="0"/>
            <wp:docPr id="1429564723" name="image1.jpg" descr="A person holding a towel around his neck&#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jpg" descr="A person holding a towel around his neck&#10;&#10;AI-generated content may be incorrect."/>
                    <pic:cNvPicPr preferRelativeResize="0"/>
                  </pic:nvPicPr>
                  <pic:blipFill>
                    <a:blip r:embed="rId9"/>
                    <a:srcRect/>
                    <a:stretch>
                      <a:fillRect/>
                    </a:stretch>
                  </pic:blipFill>
                  <pic:spPr>
                    <a:xfrm>
                      <a:off x="0" y="0"/>
                      <a:ext cx="3180013" cy="2120688"/>
                    </a:xfrm>
                    <a:prstGeom prst="rect">
                      <a:avLst/>
                    </a:prstGeom>
                    <a:ln/>
                  </pic:spPr>
                </pic:pic>
              </a:graphicData>
            </a:graphic>
          </wp:inline>
        </w:drawing>
      </w:r>
    </w:p>
    <w:p w14:paraId="4D0FB247" w14:textId="77777777" w:rsidR="008C3A41" w:rsidRDefault="00000000">
      <w:pPr>
        <w:rPr>
          <w:b/>
          <w:sz w:val="36"/>
          <w:szCs w:val="36"/>
        </w:rPr>
      </w:pPr>
      <w:r>
        <w:rPr>
          <w:b/>
          <w:sz w:val="36"/>
          <w:szCs w:val="36"/>
        </w:rPr>
        <w:t>Reconociendo la Conexion Entre la Salud Mental y Fisica</w:t>
      </w:r>
    </w:p>
    <w:p w14:paraId="6E372588" w14:textId="77777777" w:rsidR="008C3A41" w:rsidRDefault="00000000">
      <w:pPr>
        <w:pBdr>
          <w:top w:val="nil"/>
          <w:left w:val="nil"/>
          <w:bottom w:val="nil"/>
          <w:right w:val="nil"/>
          <w:between w:val="nil"/>
        </w:pBdr>
        <w:rPr>
          <w:color w:val="000000"/>
        </w:rPr>
      </w:pPr>
      <w:r>
        <w:t>Nuestra salud mental y fisica estan profundamente conectadas</w:t>
      </w:r>
      <w:r>
        <w:rPr>
          <w:color w:val="000000"/>
        </w:rPr>
        <w:t>.</w:t>
      </w:r>
      <w:r>
        <w:t xml:space="preserve"> El estrés, la ansiedad y la depresión pueden provocar sintomas físicos como dolores de cabeza, fatiga e incluso problemas cardiacos. Reconocer esta conexión es importante para lograr una buena salud general y una mejor calida de vida</w:t>
      </w:r>
      <w:r>
        <w:rPr>
          <w:color w:val="000000"/>
        </w:rPr>
        <w:t xml:space="preserve">. </w:t>
      </w:r>
    </w:p>
    <w:p w14:paraId="54A7C725" w14:textId="77777777" w:rsidR="008C3A41" w:rsidRDefault="00000000">
      <w:pPr>
        <w:pBdr>
          <w:top w:val="nil"/>
          <w:left w:val="nil"/>
          <w:bottom w:val="nil"/>
          <w:right w:val="nil"/>
          <w:between w:val="nil"/>
        </w:pBdr>
        <w:rPr>
          <w:color w:val="000000"/>
        </w:rPr>
      </w:pPr>
      <w:r>
        <w:t>Aquí hay algunas estrategias para comprender y apoyar la conexión entre la salud mental y fisica:</w:t>
      </w:r>
    </w:p>
    <w:p w14:paraId="438FB021" w14:textId="77777777" w:rsidR="008C3A41" w:rsidRDefault="00000000">
      <w:pPr>
        <w:numPr>
          <w:ilvl w:val="0"/>
          <w:numId w:val="4"/>
        </w:numPr>
        <w:pBdr>
          <w:top w:val="nil"/>
          <w:left w:val="nil"/>
          <w:bottom w:val="nil"/>
          <w:right w:val="nil"/>
          <w:between w:val="nil"/>
        </w:pBdr>
        <w:rPr>
          <w:color w:val="000000"/>
        </w:rPr>
      </w:pPr>
      <w:r>
        <w:rPr>
          <w:b/>
        </w:rPr>
        <w:t>Reconozca la conexion</w:t>
      </w:r>
      <w:r>
        <w:rPr>
          <w:b/>
          <w:color w:val="000000"/>
        </w:rPr>
        <w:t>.</w:t>
      </w:r>
      <w:r>
        <w:rPr>
          <w:color w:val="000000"/>
        </w:rPr>
        <w:t xml:space="preserve"> </w:t>
      </w:r>
      <w:r>
        <w:t>La salud mental y la salud física estan profundamente entrelazadas. El estrés y la tensión emocional pueden debilitar el sistema inmunologico y empeorar las enfermedades crónicas. Apoyar el bienestar mental es fundamental para el cuidado de salud en general.</w:t>
      </w:r>
    </w:p>
    <w:p w14:paraId="7A64CC15" w14:textId="77777777" w:rsidR="008C3A41" w:rsidRDefault="008C3A41">
      <w:pPr>
        <w:pBdr>
          <w:top w:val="nil"/>
          <w:left w:val="nil"/>
          <w:bottom w:val="nil"/>
          <w:right w:val="nil"/>
          <w:between w:val="nil"/>
        </w:pBdr>
      </w:pPr>
    </w:p>
    <w:p w14:paraId="07F649A1" w14:textId="77777777" w:rsidR="008C3A41" w:rsidRDefault="008C3A41">
      <w:pPr>
        <w:pBdr>
          <w:top w:val="nil"/>
          <w:left w:val="nil"/>
          <w:bottom w:val="nil"/>
          <w:right w:val="nil"/>
          <w:between w:val="nil"/>
        </w:pBdr>
      </w:pPr>
    </w:p>
    <w:p w14:paraId="0E734CAE" w14:textId="77777777" w:rsidR="008C3A41" w:rsidRDefault="00000000">
      <w:pPr>
        <w:numPr>
          <w:ilvl w:val="0"/>
          <w:numId w:val="4"/>
        </w:numPr>
        <w:pBdr>
          <w:top w:val="nil"/>
          <w:left w:val="nil"/>
          <w:bottom w:val="nil"/>
          <w:right w:val="nil"/>
          <w:between w:val="nil"/>
        </w:pBdr>
        <w:rPr>
          <w:color w:val="000000"/>
        </w:rPr>
      </w:pPr>
      <w:r>
        <w:rPr>
          <w:b/>
        </w:rPr>
        <w:lastRenderedPageBreak/>
        <w:t>Este atento con los síntomas que coincidan</w:t>
      </w:r>
      <w:r>
        <w:rPr>
          <w:b/>
          <w:color w:val="000000"/>
        </w:rPr>
        <w:t>.</w:t>
      </w:r>
      <w:r>
        <w:rPr>
          <w:color w:val="000000"/>
        </w:rPr>
        <w:t xml:space="preserve"> </w:t>
      </w:r>
      <w:r>
        <w:t>A veces, los problemas de salud  mental se manifiestan como síntomas físicos como dolor de estómago, tensión o resfriados frecuentes. Asi mismo, el dolor crónico o las enfermedades a largo plazo pueden causar angustia emocional. Prestar atención a las señales físicas y emocionales nos permite recibir la atención necesaria desde el principio.</w:t>
      </w:r>
    </w:p>
    <w:p w14:paraId="7851629C" w14:textId="77777777" w:rsidR="008C3A41" w:rsidRDefault="008C3A41">
      <w:pPr>
        <w:pBdr>
          <w:top w:val="nil"/>
          <w:left w:val="nil"/>
          <w:bottom w:val="nil"/>
          <w:right w:val="nil"/>
          <w:between w:val="nil"/>
        </w:pBdr>
        <w:ind w:left="720"/>
        <w:rPr>
          <w:color w:val="000000"/>
        </w:rPr>
      </w:pPr>
    </w:p>
    <w:p w14:paraId="6540EBBD" w14:textId="77777777" w:rsidR="008C3A41" w:rsidRDefault="00000000">
      <w:pPr>
        <w:numPr>
          <w:ilvl w:val="0"/>
          <w:numId w:val="4"/>
        </w:numPr>
        <w:pBdr>
          <w:top w:val="nil"/>
          <w:left w:val="nil"/>
          <w:bottom w:val="nil"/>
          <w:right w:val="nil"/>
          <w:between w:val="nil"/>
        </w:pBdr>
        <w:rPr>
          <w:color w:val="000000"/>
        </w:rPr>
      </w:pPr>
      <w:r>
        <w:rPr>
          <w:b/>
        </w:rPr>
        <w:t xml:space="preserve">Establezca rutinas saludables. </w:t>
      </w:r>
      <w:r>
        <w:t>La actividad física regular, una alimentación equilibrada y un sueño reparador no solo son buenos para el cuerpo, sino que tambien son herramientas poderosas para apoyar su salud mental. El movimiento mejora el estado de ánimo,una buena alimentación nutre el cerebro y el sueño nos ayuda a gestionar las emociones y a recuperarnos del estrés.</w:t>
      </w:r>
    </w:p>
    <w:p w14:paraId="06A08F40" w14:textId="77777777" w:rsidR="008C3A41" w:rsidRDefault="008C3A41">
      <w:pPr>
        <w:rPr>
          <w:b/>
        </w:rPr>
      </w:pPr>
    </w:p>
    <w:p w14:paraId="58A438B4" w14:textId="77777777" w:rsidR="008C3A41" w:rsidRDefault="00000000">
      <w:pPr>
        <w:numPr>
          <w:ilvl w:val="0"/>
          <w:numId w:val="4"/>
        </w:numPr>
        <w:pBdr>
          <w:top w:val="nil"/>
          <w:left w:val="nil"/>
          <w:bottom w:val="nil"/>
          <w:right w:val="nil"/>
          <w:between w:val="nil"/>
        </w:pBdr>
        <w:rPr>
          <w:color w:val="000000"/>
        </w:rPr>
      </w:pPr>
      <w:r>
        <w:rPr>
          <w:b/>
          <w:color w:val="000000"/>
        </w:rPr>
        <w:t>Fo</w:t>
      </w:r>
      <w:r>
        <w:rPr>
          <w:b/>
        </w:rPr>
        <w:t>mente la autocompasión</w:t>
      </w:r>
      <w:r>
        <w:rPr>
          <w:b/>
          <w:color w:val="000000"/>
        </w:rPr>
        <w:t>.</w:t>
      </w:r>
      <w:r>
        <w:rPr>
          <w:color w:val="000000"/>
        </w:rPr>
        <w:t xml:space="preserve"> </w:t>
      </w:r>
      <w:r>
        <w:t>Permítase bajar el ritmo, busque apoyo cuando lo necesite y cuide su bienestar de la manera que le resulte más adecuada. Al dedicar tiempo al descanso, puede notar un cambio positivo en su salud mental y física.</w:t>
      </w:r>
    </w:p>
    <w:p w14:paraId="2F2042E9" w14:textId="77777777" w:rsidR="008C3A41" w:rsidRDefault="008C3A41">
      <w:pPr>
        <w:pBdr>
          <w:top w:val="nil"/>
          <w:left w:val="nil"/>
          <w:bottom w:val="nil"/>
          <w:right w:val="nil"/>
          <w:between w:val="nil"/>
        </w:pBdr>
        <w:rPr>
          <w:color w:val="000000"/>
        </w:rPr>
      </w:pPr>
    </w:p>
    <w:p w14:paraId="03B39F3E" w14:textId="77777777" w:rsidR="008C3A41" w:rsidRDefault="00000000">
      <w:pPr>
        <w:numPr>
          <w:ilvl w:val="0"/>
          <w:numId w:val="3"/>
        </w:numPr>
        <w:pBdr>
          <w:top w:val="nil"/>
          <w:left w:val="nil"/>
          <w:bottom w:val="nil"/>
          <w:right w:val="nil"/>
          <w:between w:val="nil"/>
        </w:pBdr>
        <w:rPr>
          <w:color w:val="000000"/>
        </w:rPr>
      </w:pPr>
      <w:r>
        <w:rPr>
          <w:b/>
          <w:color w:val="000000"/>
        </w:rPr>
        <w:t>Practi</w:t>
      </w:r>
      <w:r>
        <w:rPr>
          <w:b/>
        </w:rPr>
        <w:t>que técnicas de atención plena</w:t>
      </w:r>
      <w:r>
        <w:rPr>
          <w:b/>
          <w:color w:val="000000"/>
        </w:rPr>
        <w:t>.</w:t>
      </w:r>
      <w:r>
        <w:rPr>
          <w:color w:val="000000"/>
        </w:rPr>
        <w:t xml:space="preserve"> A</w:t>
      </w:r>
      <w:r>
        <w:t>ctividades como la meditación y la respiración profunda favorecen el equilibrio emocional y al mismo tiempo alivian síntomas físicos como la tensión, los dolores de cabeza y la fatiga.</w:t>
      </w:r>
    </w:p>
    <w:p w14:paraId="1CF0C2A6" w14:textId="77777777" w:rsidR="008C3A41" w:rsidRDefault="008C3A41">
      <w:pPr>
        <w:pBdr>
          <w:top w:val="nil"/>
          <w:left w:val="nil"/>
          <w:bottom w:val="nil"/>
          <w:right w:val="nil"/>
          <w:between w:val="nil"/>
        </w:pBdr>
        <w:ind w:left="720"/>
        <w:rPr>
          <w:color w:val="000000"/>
        </w:rPr>
      </w:pPr>
    </w:p>
    <w:p w14:paraId="5B682BD3" w14:textId="77777777" w:rsidR="008C3A41" w:rsidRDefault="00000000">
      <w:pPr>
        <w:numPr>
          <w:ilvl w:val="0"/>
          <w:numId w:val="3"/>
        </w:numPr>
        <w:pBdr>
          <w:top w:val="nil"/>
          <w:left w:val="nil"/>
          <w:bottom w:val="nil"/>
          <w:right w:val="nil"/>
          <w:between w:val="nil"/>
        </w:pBdr>
        <w:rPr>
          <w:color w:val="000000"/>
        </w:rPr>
      </w:pPr>
      <w:r>
        <w:rPr>
          <w:b/>
        </w:rPr>
        <w:t>Hable con su equipo de atención médica</w:t>
      </w:r>
      <w:r>
        <w:rPr>
          <w:b/>
          <w:color w:val="000000"/>
        </w:rPr>
        <w:t>.</w:t>
      </w:r>
      <w:r>
        <w:rPr>
          <w:color w:val="000000"/>
        </w:rPr>
        <w:t xml:space="preserve"> </w:t>
      </w:r>
      <w:r>
        <w:t>Ya sea que consulte con un médico, un terapeuta u otro profesional de la salud, es importante abordar tanto las preocupaciones mentales como las fisicas. A muchas personas les sorprende saber con qué frecuencia ambas estan relacionadas y cuanto más eficaz es su atención cuando los profesionales de la salud comprenden el panorama completo.</w:t>
      </w:r>
    </w:p>
    <w:p w14:paraId="46662F78" w14:textId="77777777" w:rsidR="008C3A41" w:rsidRDefault="008C3A41">
      <w:pPr>
        <w:pBdr>
          <w:top w:val="nil"/>
          <w:left w:val="nil"/>
          <w:bottom w:val="nil"/>
          <w:right w:val="nil"/>
          <w:between w:val="nil"/>
        </w:pBdr>
        <w:rPr>
          <w:color w:val="000000"/>
        </w:rPr>
      </w:pPr>
    </w:p>
    <w:p w14:paraId="5937E50F" w14:textId="77777777" w:rsidR="008C3A41" w:rsidRDefault="00000000">
      <w:r>
        <w:t>Al comprender la relacion entre la salud mental y la física, podemos cuidarnos mejor. Apoyar enfoques de salud integral ayuda a promover un bienestar duradero.</w:t>
      </w:r>
    </w:p>
    <w:p w14:paraId="505B61D1" w14:textId="77777777" w:rsidR="008C3A41" w:rsidRDefault="008C3A41"/>
    <w:p w14:paraId="5CC461F2" w14:textId="77777777" w:rsidR="008C3A41" w:rsidRDefault="00000000">
      <w:pPr>
        <w:rPr>
          <w:b/>
          <w:color w:val="000000"/>
        </w:rPr>
      </w:pPr>
      <w:r>
        <w:rPr>
          <w:b/>
          <w:color w:val="000000"/>
        </w:rPr>
        <w:t>RE</w:t>
      </w:r>
      <w:r>
        <w:rPr>
          <w:b/>
        </w:rPr>
        <w:t>CURSOS DE</w:t>
      </w:r>
      <w:r>
        <w:rPr>
          <w:b/>
          <w:color w:val="000000"/>
        </w:rPr>
        <w:t xml:space="preserve"> BHS (</w:t>
      </w:r>
      <w:r>
        <w:rPr>
          <w:b/>
        </w:rPr>
        <w:t>ingrese</w:t>
      </w:r>
      <w:r>
        <w:rPr>
          <w:b/>
          <w:color w:val="000000"/>
        </w:rPr>
        <w:t xml:space="preserve"> BHT </w:t>
      </w:r>
      <w:r>
        <w:rPr>
          <w:b/>
        </w:rPr>
        <w:t>en el</w:t>
      </w:r>
      <w:r>
        <w:rPr>
          <w:b/>
          <w:color w:val="000000"/>
        </w:rPr>
        <w:t xml:space="preserve"> ID </w:t>
      </w:r>
      <w:r>
        <w:rPr>
          <w:b/>
        </w:rPr>
        <w:t>del empleador para leer</w:t>
      </w:r>
      <w:r>
        <w:rPr>
          <w:b/>
          <w:color w:val="000000"/>
        </w:rPr>
        <w:t>)</w:t>
      </w:r>
    </w:p>
    <w:p w14:paraId="74EE64A4" w14:textId="77777777" w:rsidR="008C3A41" w:rsidRDefault="008C3A41">
      <w:hyperlink r:id="rId10">
        <w:r>
          <w:rPr>
            <w:color w:val="0563C1"/>
            <w:u w:val="single"/>
          </w:rPr>
          <w:t>Finding Mental Wellness Through Regular Exercise</w:t>
        </w:r>
      </w:hyperlink>
    </w:p>
    <w:p w14:paraId="7897DEB6" w14:textId="77777777" w:rsidR="008C3A41" w:rsidRDefault="008C3A41">
      <w:hyperlink r:id="rId11">
        <w:r>
          <w:rPr>
            <w:color w:val="0563C1"/>
            <w:u w:val="single"/>
          </w:rPr>
          <w:t>Summer Break: Tips to Recharge Your Mind</w:t>
        </w:r>
      </w:hyperlink>
    </w:p>
    <w:p w14:paraId="7547E4F9" w14:textId="77777777" w:rsidR="008C3A41" w:rsidRDefault="008C3A41"/>
    <w:p w14:paraId="62282435" w14:textId="77777777" w:rsidR="008C3A41" w:rsidRDefault="00000000">
      <w:pPr>
        <w:rPr>
          <w:b/>
        </w:rPr>
      </w:pPr>
      <w:r>
        <w:rPr>
          <w:b/>
        </w:rPr>
        <w:t>SEMINARIO WED DE BHT</w:t>
      </w:r>
    </w:p>
    <w:p w14:paraId="3901F9EB" w14:textId="77777777" w:rsidR="008C3A41" w:rsidRDefault="00000000">
      <w:pPr>
        <w:rPr>
          <w:color w:val="0563C1"/>
          <w:u w:val="single"/>
        </w:rPr>
      </w:pPr>
      <w:r>
        <w:fldChar w:fldCharType="begin"/>
      </w:r>
      <w:r>
        <w:instrText xml:space="preserve"> HYPERLINK "https://seattlemetrochamber.zoom.us/webinar/register/WN_dTzfluzNRGSCAs1yPt9OAw#/registration" </w:instrText>
      </w:r>
      <w:r>
        <w:fldChar w:fldCharType="separate"/>
      </w:r>
      <w:r>
        <w:rPr>
          <w:color w:val="0563C1"/>
          <w:u w:val="single"/>
        </w:rPr>
        <w:t>Keys to Professionalism: Business Etiquette &amp; Cultural Sensitivity in the Workplace</w:t>
      </w:r>
    </w:p>
    <w:p w14:paraId="1BDD7F18" w14:textId="77777777" w:rsidR="008C3A41" w:rsidRDefault="00000000">
      <w:r>
        <w:rPr>
          <w:color w:val="0563C1"/>
          <w:u w:val="single"/>
        </w:rPr>
        <w:t>July 16, 2025 | 11:15 AM</w:t>
      </w:r>
      <w:r>
        <w:fldChar w:fldCharType="end"/>
      </w:r>
    </w:p>
    <w:p w14:paraId="1B618394" w14:textId="77777777" w:rsidR="008C3A41" w:rsidRDefault="008C3A41">
      <w:pPr>
        <w:rPr>
          <w:color w:val="000000"/>
        </w:rPr>
      </w:pPr>
    </w:p>
    <w:p w14:paraId="07017FAA" w14:textId="77777777" w:rsidR="008C3A41" w:rsidRDefault="00000000">
      <w:pPr>
        <w:rPr>
          <w:color w:val="000000"/>
        </w:rPr>
      </w:pPr>
      <w:r>
        <w:rPr>
          <w:b/>
        </w:rPr>
        <w:t>SIEMPRE A SU DISPOSICION</w:t>
      </w:r>
      <w:r>
        <w:rPr>
          <w:color w:val="000000"/>
        </w:rPr>
        <w:t xml:space="preserve">| </w:t>
      </w:r>
      <w:r>
        <w:t>Sus beneficios de Salud Mental y Conductual</w:t>
      </w:r>
    </w:p>
    <w:p w14:paraId="5F8B4764" w14:textId="77777777" w:rsidR="008C3A41" w:rsidRDefault="00000000">
      <w:pPr>
        <w:rPr>
          <w:color w:val="000000"/>
        </w:rPr>
      </w:pPr>
      <w:r>
        <w:t>No sabe por dónde empezar</w:t>
      </w:r>
      <w:r>
        <w:rPr>
          <w:color w:val="000000"/>
        </w:rPr>
        <w:t xml:space="preserve">? </w:t>
      </w:r>
      <w:r>
        <w:rPr>
          <w:b/>
        </w:rPr>
        <w:t>Llame a</w:t>
      </w:r>
      <w:r>
        <w:rPr>
          <w:b/>
          <w:color w:val="000000"/>
        </w:rPr>
        <w:t xml:space="preserve"> Behavioral Health Systems at 888-720-5237</w:t>
      </w:r>
      <w:r>
        <w:t>para hablar con un consejero capacitado disponible las</w:t>
      </w:r>
      <w:r>
        <w:rPr>
          <w:color w:val="000000"/>
        </w:rPr>
        <w:t xml:space="preserve"> 24/7, los 7 d</w:t>
      </w:r>
      <w:r>
        <w:t>ias a la semana</w:t>
      </w:r>
      <w:r>
        <w:rPr>
          <w:color w:val="000000"/>
        </w:rPr>
        <w:t>, los 365 d</w:t>
      </w:r>
      <w:r>
        <w:t>ias al año</w:t>
      </w:r>
      <w:r>
        <w:rPr>
          <w:color w:val="000000"/>
        </w:rPr>
        <w:t xml:space="preserve">. </w:t>
      </w:r>
      <w:r>
        <w:t>Aqui tiene lo que necesita para acceder a los demás recursos disponibles:</w:t>
      </w:r>
    </w:p>
    <w:p w14:paraId="7D3EAEBA" w14:textId="77777777" w:rsidR="008C3A41" w:rsidRDefault="008C3A41">
      <w:pPr>
        <w:rPr>
          <w:rFonts w:ascii="Arial" w:eastAsia="Arial" w:hAnsi="Arial" w:cs="Arial"/>
          <w:b/>
          <w:color w:val="000000"/>
          <w:sz w:val="18"/>
          <w:szCs w:val="18"/>
          <w:u w:val="single"/>
        </w:rPr>
      </w:pPr>
    </w:p>
    <w:p w14:paraId="68C208E2" w14:textId="77777777" w:rsidR="008C3A41" w:rsidRDefault="00000000">
      <w:pPr>
        <w:numPr>
          <w:ilvl w:val="0"/>
          <w:numId w:val="2"/>
        </w:numPr>
        <w:pBdr>
          <w:top w:val="nil"/>
          <w:left w:val="nil"/>
          <w:bottom w:val="nil"/>
          <w:right w:val="nil"/>
          <w:between w:val="nil"/>
        </w:pBdr>
        <w:spacing w:before="180" w:after="180"/>
        <w:rPr>
          <w:rFonts w:ascii="Times New Roman" w:eastAsia="Times New Roman" w:hAnsi="Times New Roman" w:cs="Times New Roman"/>
          <w:color w:val="000000"/>
        </w:rPr>
      </w:pPr>
      <w:r>
        <w:rPr>
          <w:b/>
          <w:color w:val="000000"/>
        </w:rPr>
        <w:lastRenderedPageBreak/>
        <w:t>Kaiser Permanente</w:t>
      </w:r>
      <w:r>
        <w:rPr>
          <w:color w:val="000000"/>
        </w:rPr>
        <w:t xml:space="preserve">: </w:t>
      </w:r>
      <w:r>
        <w:t>de lunes a viernes,</w:t>
      </w:r>
      <w:r>
        <w:rPr>
          <w:color w:val="000000"/>
        </w:rPr>
        <w:t xml:space="preserve"> 8 a.m. </w:t>
      </w:r>
      <w:r>
        <w:t xml:space="preserve">a </w:t>
      </w:r>
      <w:r>
        <w:rPr>
          <w:color w:val="000000"/>
        </w:rPr>
        <w:t xml:space="preserve"> 5 p.m., </w:t>
      </w:r>
      <w:r>
        <w:t>llame a</w:t>
      </w:r>
      <w:r>
        <w:rPr>
          <w:color w:val="000000"/>
        </w:rPr>
        <w:t>l </w:t>
      </w:r>
      <w:hyperlink r:id="rId12">
        <w:r w:rsidR="008C3A41">
          <w:rPr>
            <w:color w:val="000000"/>
          </w:rPr>
          <w:t>1-888-287-2680</w:t>
        </w:r>
      </w:hyperlink>
      <w:r>
        <w:t xml:space="preserve"> para conectarlo con un especialista en salud mental en tu zona o ayudarte a encontrar tratamiento para adicción. Para ayuda fuera fuera del horario de atención, llame al</w:t>
      </w:r>
      <w:r>
        <w:rPr>
          <w:color w:val="000000"/>
        </w:rPr>
        <w:t> </w:t>
      </w:r>
      <w:hyperlink r:id="rId13">
        <w:r w:rsidR="008C3A41">
          <w:rPr>
            <w:color w:val="000000"/>
          </w:rPr>
          <w:t>1-800-297-6877</w:t>
        </w:r>
      </w:hyperlink>
      <w:r>
        <w:rPr>
          <w:color w:val="000000"/>
        </w:rPr>
        <w:t xml:space="preserve">. </w:t>
      </w:r>
    </w:p>
    <w:p w14:paraId="76DBB4EB" w14:textId="77777777" w:rsidR="008C3A41" w:rsidRDefault="00000000">
      <w:pPr>
        <w:numPr>
          <w:ilvl w:val="0"/>
          <w:numId w:val="1"/>
        </w:numPr>
        <w:pBdr>
          <w:top w:val="nil"/>
          <w:left w:val="nil"/>
          <w:bottom w:val="nil"/>
          <w:right w:val="nil"/>
          <w:between w:val="nil"/>
        </w:pBdr>
        <w:spacing w:before="180" w:after="180"/>
        <w:rPr>
          <w:color w:val="000000"/>
        </w:rPr>
      </w:pPr>
      <w:r>
        <w:rPr>
          <w:b/>
          <w:color w:val="000000"/>
        </w:rPr>
        <w:t xml:space="preserve">Calm App: </w:t>
      </w:r>
      <w:r>
        <w:t>la aplicación número uno para dormir y meditar</w:t>
      </w:r>
      <w:r>
        <w:rPr>
          <w:color w:val="000000"/>
        </w:rPr>
        <w:t xml:space="preserve"> –</w:t>
      </w:r>
      <w:r>
        <w:t>diseñada para ayudarte a reducir el estrés, la ansiedad y más</w:t>
      </w:r>
      <w:r>
        <w:rPr>
          <w:color w:val="000000"/>
        </w:rPr>
        <w:t xml:space="preserve">. </w:t>
      </w:r>
      <w:r>
        <w:rPr>
          <w:u w:val="single"/>
        </w:rPr>
        <w:t>I</w:t>
      </w:r>
      <w:r>
        <w:rPr>
          <w:color w:val="000000"/>
          <w:u w:val="single"/>
        </w:rPr>
        <w:t>nic</w:t>
      </w:r>
      <w:r>
        <w:rPr>
          <w:u w:val="single"/>
        </w:rPr>
        <w:t>ia sesión aquí</w:t>
      </w:r>
      <w:hyperlink r:id="rId14">
        <w:r w:rsidR="008C3A41">
          <w:rPr>
            <w:color w:val="000000"/>
            <w:u w:val="single"/>
          </w:rPr>
          <w:t xml:space="preserve"> kp.org </w:t>
        </w:r>
      </w:hyperlink>
      <w:hyperlink r:id="rId15">
        <w:r w:rsidR="008C3A41">
          <w:rPr>
            <w:u w:val="single"/>
          </w:rPr>
          <w:t>para empezar</w:t>
        </w:r>
      </w:hyperlink>
      <w:hyperlink r:id="rId16">
        <w:r w:rsidR="008C3A41">
          <w:rPr>
            <w:color w:val="000000"/>
            <w:u w:val="single"/>
          </w:rPr>
          <w:t>.</w:t>
        </w:r>
      </w:hyperlink>
    </w:p>
    <w:p w14:paraId="65B88E02" w14:textId="77777777" w:rsidR="008C3A41" w:rsidRDefault="00000000">
      <w:pPr>
        <w:numPr>
          <w:ilvl w:val="0"/>
          <w:numId w:val="1"/>
        </w:numPr>
        <w:pBdr>
          <w:top w:val="nil"/>
          <w:left w:val="nil"/>
          <w:bottom w:val="nil"/>
          <w:right w:val="nil"/>
          <w:between w:val="nil"/>
        </w:pBdr>
        <w:spacing w:before="180" w:after="180"/>
        <w:rPr>
          <w:color w:val="000000"/>
        </w:rPr>
      </w:pPr>
      <w:r>
        <w:rPr>
          <w:b/>
          <w:color w:val="000000"/>
        </w:rPr>
        <w:t>Headspace Care (</w:t>
      </w:r>
      <w:r>
        <w:rPr>
          <w:b/>
        </w:rPr>
        <w:t>antes</w:t>
      </w:r>
      <w:r>
        <w:rPr>
          <w:b/>
          <w:color w:val="000000"/>
        </w:rPr>
        <w:t xml:space="preserve"> Ginger):</w:t>
      </w:r>
      <w:r>
        <w:t xml:space="preserve"> contacts por menaje de texto con un asesor de apoyo emocional en cualquier momento y lugar. El apoyo está a solo un mensaje de texto de distancia</w:t>
      </w:r>
      <w:r>
        <w:rPr>
          <w:color w:val="000000"/>
        </w:rPr>
        <w:t>.</w:t>
      </w:r>
      <w:r>
        <w:rPr>
          <w:color w:val="000000"/>
          <w:u w:val="single"/>
        </w:rPr>
        <w:t xml:space="preserve"> </w:t>
      </w:r>
      <w:r>
        <w:rPr>
          <w:u w:val="single"/>
        </w:rPr>
        <w:t>I</w:t>
      </w:r>
      <w:r>
        <w:rPr>
          <w:color w:val="000000"/>
          <w:u w:val="single"/>
        </w:rPr>
        <w:t>nic</w:t>
      </w:r>
      <w:r>
        <w:rPr>
          <w:u w:val="single"/>
        </w:rPr>
        <w:t>ia sesión aquí</w:t>
      </w:r>
      <w:hyperlink r:id="rId17">
        <w:r w:rsidR="008C3A41">
          <w:rPr>
            <w:color w:val="000000"/>
            <w:u w:val="single"/>
          </w:rPr>
          <w:t xml:space="preserve"> kp.org </w:t>
        </w:r>
      </w:hyperlink>
      <w:hyperlink r:id="rId18">
        <w:r w:rsidR="008C3A41">
          <w:rPr>
            <w:u w:val="single"/>
          </w:rPr>
          <w:t>para empezar</w:t>
        </w:r>
      </w:hyperlink>
      <w:hyperlink r:id="rId19">
        <w:r w:rsidR="008C3A41">
          <w:rPr>
            <w:color w:val="000000"/>
            <w:u w:val="single"/>
          </w:rPr>
          <w:t>.</w:t>
        </w:r>
      </w:hyperlink>
    </w:p>
    <w:p w14:paraId="742CDF7B" w14:textId="77777777" w:rsidR="008C3A41" w:rsidRDefault="008C3A41">
      <w:pPr>
        <w:rPr>
          <w:b/>
          <w:color w:val="7030A0"/>
        </w:rPr>
      </w:pPr>
    </w:p>
    <w:p w14:paraId="78865C14" w14:textId="77777777" w:rsidR="008C3A41" w:rsidRDefault="00000000">
      <w:pPr>
        <w:rPr>
          <w:b/>
          <w:color w:val="7030A0"/>
        </w:rPr>
      </w:pPr>
      <w:r>
        <w:rPr>
          <w:b/>
          <w:color w:val="7030A0"/>
        </w:rPr>
        <w:t>MENSAJE DE TEXTO O DE SLACK</w:t>
      </w:r>
    </w:p>
    <w:p w14:paraId="558768C5" w14:textId="77777777" w:rsidR="008C3A41" w:rsidRDefault="00000000">
      <w:pPr>
        <w:rPr>
          <w:i/>
          <w:color w:val="7030A0"/>
        </w:rPr>
      </w:pPr>
      <w:r>
        <w:rPr>
          <w:i/>
          <w:color w:val="7030A0"/>
        </w:rPr>
        <w:t>Usa esta copia para enviar un mensaje grupal a tu equipo a través de slack, mensajes de texto u otra plataforma de mensajería.</w:t>
      </w:r>
    </w:p>
    <w:p w14:paraId="46CB30FF" w14:textId="77777777" w:rsidR="008C3A41" w:rsidRDefault="008C3A41"/>
    <w:p w14:paraId="7C2381E5" w14:textId="77777777" w:rsidR="008C3A41" w:rsidRDefault="00000000">
      <w:r>
        <w:rPr>
          <w:noProof/>
        </w:rPr>
        <mc:AlternateContent>
          <mc:Choice Requires="wps">
            <w:drawing>
              <wp:anchor distT="0" distB="0" distL="114300" distR="114300" simplePos="0" relativeHeight="251660288" behindDoc="0" locked="0" layoutInCell="1" hidden="0" allowOverlap="1" wp14:anchorId="0BF6C737" wp14:editId="15453FE8">
                <wp:simplePos x="0" y="0"/>
                <wp:positionH relativeFrom="column">
                  <wp:posOffset>1</wp:posOffset>
                </wp:positionH>
                <wp:positionV relativeFrom="paragraph">
                  <wp:posOffset>0</wp:posOffset>
                </wp:positionV>
                <wp:extent cx="0" cy="12700"/>
                <wp:effectExtent l="0" t="0" r="0" b="0"/>
                <wp:wrapNone/>
                <wp:docPr id="1429564719" name="Straight Arrow Connector 1429564719"/>
                <wp:cNvGraphicFramePr/>
                <a:graphic xmlns:a="http://schemas.openxmlformats.org/drawingml/2006/main">
                  <a:graphicData uri="http://schemas.microsoft.com/office/word/2010/wordprocessingShape">
                    <wps:wsp>
                      <wps:cNvCnPr/>
                      <wps:spPr>
                        <a:xfrm>
                          <a:off x="2387389" y="3780000"/>
                          <a:ext cx="5917223" cy="0"/>
                        </a:xfrm>
                        <a:prstGeom prst="straightConnector1">
                          <a:avLst/>
                        </a:prstGeom>
                        <a:noFill/>
                        <a:ln w="9525" cap="flat" cmpd="sng">
                          <a:solidFill>
                            <a:srgbClr val="525252"/>
                          </a:solidFill>
                          <a:prstDash val="solid"/>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0" cy="12700"/>
                <wp:effectExtent b="0" l="0" r="0" t="0"/>
                <wp:wrapNone/>
                <wp:docPr id="1429564719" name="image3.png"/>
                <a:graphic>
                  <a:graphicData uri="http://schemas.openxmlformats.org/drawingml/2006/picture">
                    <pic:pic>
                      <pic:nvPicPr>
                        <pic:cNvPr id="0" name="image3.png"/>
                        <pic:cNvPicPr preferRelativeResize="0"/>
                      </pic:nvPicPr>
                      <pic:blipFill>
                        <a:blip r:embed="rId8"/>
                        <a:srcRect/>
                        <a:stretch>
                          <a:fillRect/>
                        </a:stretch>
                      </pic:blipFill>
                      <pic:spPr>
                        <a:xfrm>
                          <a:off x="0" y="0"/>
                          <a:ext cx="0" cy="12700"/>
                        </a:xfrm>
                        <a:prstGeom prst="rect"/>
                        <a:ln/>
                      </pic:spPr>
                    </pic:pic>
                  </a:graphicData>
                </a:graphic>
              </wp:anchor>
            </w:drawing>
          </mc:Fallback>
        </mc:AlternateContent>
      </w:r>
    </w:p>
    <w:p w14:paraId="793B3788" w14:textId="77777777" w:rsidR="008C3A41" w:rsidRDefault="00000000">
      <w:pPr>
        <w:rPr>
          <w:b/>
          <w:sz w:val="36"/>
          <w:szCs w:val="36"/>
        </w:rPr>
      </w:pPr>
      <w:r>
        <w:rPr>
          <w:b/>
          <w:noProof/>
          <w:sz w:val="36"/>
          <w:szCs w:val="36"/>
        </w:rPr>
        <w:drawing>
          <wp:inline distT="0" distB="0" distL="0" distR="0" wp14:anchorId="1CB1603B" wp14:editId="5BC56CB5">
            <wp:extent cx="3180013" cy="2120688"/>
            <wp:effectExtent l="0" t="0" r="0" b="0"/>
            <wp:docPr id="1429564724" name="image1.jpg" descr="A person holding a towel around his neck&#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jpg" descr="A person holding a towel around his neck&#10;&#10;AI-generated content may be incorrect."/>
                    <pic:cNvPicPr preferRelativeResize="0"/>
                  </pic:nvPicPr>
                  <pic:blipFill>
                    <a:blip r:embed="rId9"/>
                    <a:srcRect/>
                    <a:stretch>
                      <a:fillRect/>
                    </a:stretch>
                  </pic:blipFill>
                  <pic:spPr>
                    <a:xfrm>
                      <a:off x="0" y="0"/>
                      <a:ext cx="3180013" cy="2120688"/>
                    </a:xfrm>
                    <a:prstGeom prst="rect">
                      <a:avLst/>
                    </a:prstGeom>
                    <a:ln/>
                  </pic:spPr>
                </pic:pic>
              </a:graphicData>
            </a:graphic>
          </wp:inline>
        </w:drawing>
      </w:r>
    </w:p>
    <w:p w14:paraId="6FCE5AA8" w14:textId="77777777" w:rsidR="008C3A41" w:rsidRDefault="00000000">
      <w:pPr>
        <w:pBdr>
          <w:top w:val="nil"/>
          <w:left w:val="nil"/>
          <w:bottom w:val="nil"/>
          <w:right w:val="nil"/>
          <w:between w:val="nil"/>
        </w:pBdr>
        <w:rPr>
          <w:b/>
          <w:sz w:val="36"/>
          <w:szCs w:val="36"/>
        </w:rPr>
      </w:pPr>
      <w:r>
        <w:rPr>
          <w:b/>
          <w:sz w:val="36"/>
          <w:szCs w:val="36"/>
        </w:rPr>
        <w:t>Reconociendo la Conexion Entre la Salud Mental y Fisica</w:t>
      </w:r>
    </w:p>
    <w:p w14:paraId="5A78E1C8" w14:textId="77777777" w:rsidR="008C3A41" w:rsidRDefault="00000000">
      <w:r>
        <w:t xml:space="preserve">Nuestra salud mental y fisica estan profundamente conectadas. El estrés, la ansiedad y la depresión pueden provocar sintomas físicos como dolores de cabeza, fatiga e incluso problemas cardiacos. </w:t>
      </w:r>
    </w:p>
    <w:p w14:paraId="6A7A8E25" w14:textId="77777777" w:rsidR="008C3A41" w:rsidRDefault="00000000">
      <w:r>
        <w:t>Aquí hay algunas estrategias para comprender y apoyar la conexión entre la salud mental y fisica:</w:t>
      </w:r>
    </w:p>
    <w:p w14:paraId="7AAC0F22" w14:textId="77777777" w:rsidR="008C3A41" w:rsidRDefault="00000000">
      <w:pPr>
        <w:numPr>
          <w:ilvl w:val="0"/>
          <w:numId w:val="4"/>
        </w:numPr>
      </w:pPr>
      <w:r>
        <w:rPr>
          <w:b/>
        </w:rPr>
        <w:t>Reconozca la conexion.</w:t>
      </w:r>
      <w:r>
        <w:t xml:space="preserve"> La salud mental y la salud física estan profundamente entrelazadas. El estrés y la tensión emocional pueden debilitar el sistema inmunologico y empeorar las enfermedades crónicas.</w:t>
      </w:r>
    </w:p>
    <w:p w14:paraId="35CD888F" w14:textId="77777777" w:rsidR="008C3A41" w:rsidRDefault="008C3A41">
      <w:pPr>
        <w:ind w:left="720"/>
        <w:rPr>
          <w:b/>
        </w:rPr>
      </w:pPr>
    </w:p>
    <w:p w14:paraId="28FC9D82" w14:textId="77777777" w:rsidR="008C3A41" w:rsidRDefault="00000000">
      <w:pPr>
        <w:numPr>
          <w:ilvl w:val="0"/>
          <w:numId w:val="4"/>
        </w:numPr>
      </w:pPr>
      <w:r>
        <w:rPr>
          <w:b/>
        </w:rPr>
        <w:t>Este atento con los síntomas que coincidan.</w:t>
      </w:r>
      <w:r>
        <w:t xml:space="preserve"> A veces, los problemas de salud  mental se manifiestan como síntomas físicos como dolor de estómago, tensión o resfriados frecuentes. Asi mismo, el dolor crónico o las enfermedades a largo plazo pueden causar angustia emocional.</w:t>
      </w:r>
    </w:p>
    <w:p w14:paraId="7E33499B" w14:textId="77777777" w:rsidR="008C3A41" w:rsidRDefault="00000000">
      <w:pPr>
        <w:numPr>
          <w:ilvl w:val="0"/>
          <w:numId w:val="4"/>
        </w:numPr>
      </w:pPr>
      <w:r>
        <w:lastRenderedPageBreak/>
        <w:t xml:space="preserve"> </w:t>
      </w:r>
      <w:r>
        <w:rPr>
          <w:b/>
        </w:rPr>
        <w:t xml:space="preserve">Establezca rutinas saludables. </w:t>
      </w:r>
      <w:r>
        <w:t>La actividad física regular, una alimentación equilibrada y un sueño reparador no solo son buenos para el cuerpo, sino que tambien son herramientas poderosas para apoyar su salud mental.</w:t>
      </w:r>
    </w:p>
    <w:p w14:paraId="109BC728" w14:textId="77777777" w:rsidR="008C3A41" w:rsidRDefault="008C3A41">
      <w:pPr>
        <w:ind w:left="720"/>
      </w:pPr>
    </w:p>
    <w:p w14:paraId="43340925" w14:textId="77777777" w:rsidR="008C3A41" w:rsidRDefault="00000000">
      <w:pPr>
        <w:numPr>
          <w:ilvl w:val="0"/>
          <w:numId w:val="4"/>
        </w:numPr>
      </w:pPr>
      <w:r>
        <w:rPr>
          <w:b/>
        </w:rPr>
        <w:t>Fomente la autocompasión.</w:t>
      </w:r>
      <w:r>
        <w:t xml:space="preserve"> Permítase bajar el ritmo, busque apoyo cuando lo necesite y cuide su bienestar de la manera que le resulte más adecuada.</w:t>
      </w:r>
    </w:p>
    <w:p w14:paraId="3E4FB273" w14:textId="77777777" w:rsidR="008C3A41" w:rsidRDefault="008C3A41">
      <w:pPr>
        <w:ind w:left="720"/>
      </w:pPr>
    </w:p>
    <w:p w14:paraId="127DAFBC" w14:textId="77777777" w:rsidR="008C3A41" w:rsidRDefault="00000000">
      <w:pPr>
        <w:numPr>
          <w:ilvl w:val="0"/>
          <w:numId w:val="3"/>
        </w:numPr>
      </w:pPr>
      <w:r>
        <w:rPr>
          <w:b/>
        </w:rPr>
        <w:t>Practique técnicas de atención plena.</w:t>
      </w:r>
      <w:r>
        <w:t xml:space="preserve"> Actividades como la meditación y la respiración profunda favorecen el equilibrio emocional y al mismo tiempo alivian síntomas físicos. </w:t>
      </w:r>
    </w:p>
    <w:p w14:paraId="7ACB7D7C" w14:textId="77777777" w:rsidR="008C3A41" w:rsidRDefault="00000000">
      <w:pPr>
        <w:pBdr>
          <w:top w:val="nil"/>
          <w:left w:val="nil"/>
          <w:bottom w:val="nil"/>
          <w:right w:val="nil"/>
          <w:between w:val="nil"/>
        </w:pBdr>
        <w:rPr>
          <w:color w:val="000000"/>
        </w:rPr>
      </w:pPr>
      <w:r>
        <w:rPr>
          <w:color w:val="000000"/>
        </w:rPr>
        <w:t xml:space="preserve"> </w:t>
      </w:r>
    </w:p>
    <w:p w14:paraId="6B99F51B" w14:textId="77777777" w:rsidR="008C3A41" w:rsidRDefault="00000000">
      <w:pPr>
        <w:numPr>
          <w:ilvl w:val="0"/>
          <w:numId w:val="3"/>
        </w:numPr>
      </w:pPr>
      <w:r>
        <w:rPr>
          <w:b/>
        </w:rPr>
        <w:t>Hable con su equipo de atención médica.</w:t>
      </w:r>
      <w:r>
        <w:t xml:space="preserve"> Ya sea que consulte con un médico, un terapeuta u otro profesional de la salud, es importante abordar tanto las preocupaciones mentales como las físicas.</w:t>
      </w:r>
    </w:p>
    <w:p w14:paraId="0C5CFEC7" w14:textId="77777777" w:rsidR="008C3A41" w:rsidRDefault="008C3A41">
      <w:pPr>
        <w:ind w:left="720"/>
      </w:pPr>
    </w:p>
    <w:p w14:paraId="66A6D668" w14:textId="77777777" w:rsidR="008C3A41" w:rsidRDefault="00000000">
      <w:pPr>
        <w:rPr>
          <w:color w:val="000000"/>
        </w:rPr>
      </w:pPr>
      <w:r>
        <w:t>Al comprender la relacion entre la salud mental y la física, podemos cuidarnos mejor. Apoyar enfoques de salud integral ayuda a promover un bienestar duradero</w:t>
      </w:r>
    </w:p>
    <w:p w14:paraId="297C43E0" w14:textId="77777777" w:rsidR="008C3A41" w:rsidRDefault="008C3A41">
      <w:pPr>
        <w:pBdr>
          <w:top w:val="nil"/>
          <w:left w:val="nil"/>
          <w:bottom w:val="nil"/>
          <w:right w:val="nil"/>
          <w:between w:val="nil"/>
        </w:pBdr>
        <w:rPr>
          <w:color w:val="000000"/>
        </w:rPr>
      </w:pPr>
    </w:p>
    <w:p w14:paraId="1F44B807" w14:textId="77777777" w:rsidR="008C3A41" w:rsidRDefault="008C3A41"/>
    <w:p w14:paraId="2A549B3E" w14:textId="77777777" w:rsidR="008C3A41" w:rsidRDefault="008C3A41">
      <w:pPr>
        <w:rPr>
          <w:b/>
          <w:color w:val="000000"/>
        </w:rPr>
      </w:pPr>
    </w:p>
    <w:p w14:paraId="0AD463EE" w14:textId="77777777" w:rsidR="008C3A41" w:rsidRDefault="00000000">
      <w:pPr>
        <w:rPr>
          <w:b/>
          <w:color w:val="000000"/>
        </w:rPr>
      </w:pPr>
      <w:r>
        <w:rPr>
          <w:b/>
          <w:color w:val="000000"/>
        </w:rPr>
        <w:t>RE</w:t>
      </w:r>
      <w:r>
        <w:rPr>
          <w:b/>
        </w:rPr>
        <w:t xml:space="preserve">CURSOS DE </w:t>
      </w:r>
      <w:r>
        <w:rPr>
          <w:b/>
          <w:color w:val="000000"/>
        </w:rPr>
        <w:t xml:space="preserve"> BHS (</w:t>
      </w:r>
      <w:r>
        <w:rPr>
          <w:b/>
        </w:rPr>
        <w:t>ingrese</w:t>
      </w:r>
      <w:r>
        <w:rPr>
          <w:b/>
          <w:color w:val="000000"/>
        </w:rPr>
        <w:t xml:space="preserve"> BHT </w:t>
      </w:r>
      <w:r>
        <w:rPr>
          <w:b/>
        </w:rPr>
        <w:t>el ID del empleador para leer</w:t>
      </w:r>
      <w:r>
        <w:rPr>
          <w:b/>
          <w:color w:val="000000"/>
        </w:rPr>
        <w:t>)</w:t>
      </w:r>
    </w:p>
    <w:p w14:paraId="110A631A" w14:textId="77777777" w:rsidR="008C3A41" w:rsidRDefault="008C3A41">
      <w:hyperlink r:id="rId20">
        <w:r>
          <w:rPr>
            <w:color w:val="0563C1"/>
            <w:u w:val="single"/>
          </w:rPr>
          <w:t>Finding Mental Wellness Through Regular Exercise</w:t>
        </w:r>
      </w:hyperlink>
    </w:p>
    <w:p w14:paraId="5688946A" w14:textId="77777777" w:rsidR="008C3A41" w:rsidRDefault="008C3A41">
      <w:hyperlink r:id="rId21">
        <w:r>
          <w:rPr>
            <w:color w:val="0563C1"/>
            <w:u w:val="single"/>
          </w:rPr>
          <w:t>Summer Break: Tips to Recharge Your Mind</w:t>
        </w:r>
      </w:hyperlink>
    </w:p>
    <w:p w14:paraId="50B29AA5" w14:textId="77777777" w:rsidR="008C3A41" w:rsidRDefault="008C3A41"/>
    <w:p w14:paraId="6EE39A9C" w14:textId="77777777" w:rsidR="008C3A41" w:rsidRDefault="00000000">
      <w:pPr>
        <w:rPr>
          <w:b/>
        </w:rPr>
      </w:pPr>
      <w:r>
        <w:rPr>
          <w:b/>
        </w:rPr>
        <w:t>SEMINARIO WEB DE BHT</w:t>
      </w:r>
    </w:p>
    <w:p w14:paraId="2CAF3761" w14:textId="77777777" w:rsidR="008C3A41" w:rsidRDefault="00000000">
      <w:pPr>
        <w:rPr>
          <w:color w:val="0563C1"/>
          <w:u w:val="single"/>
        </w:rPr>
      </w:pPr>
      <w:r>
        <w:fldChar w:fldCharType="begin"/>
      </w:r>
      <w:r>
        <w:instrText xml:space="preserve"> HYPERLINK "https://seattlemetrochamber.zoom.us/webinar/register/WN_dTzfluzNRGSCAs1yPt9OAw#/registration" </w:instrText>
      </w:r>
      <w:r>
        <w:fldChar w:fldCharType="separate"/>
      </w:r>
      <w:r>
        <w:rPr>
          <w:color w:val="0563C1"/>
          <w:u w:val="single"/>
        </w:rPr>
        <w:t>Keys to Professionalism: Business Etiquette &amp; Cultural Sensitivity in the Workplace</w:t>
      </w:r>
    </w:p>
    <w:p w14:paraId="58EC3C82" w14:textId="77777777" w:rsidR="008C3A41" w:rsidRDefault="00000000">
      <w:r>
        <w:rPr>
          <w:color w:val="0563C1"/>
          <w:u w:val="single"/>
        </w:rPr>
        <w:t>July 16, 2025 | 11:15 AM</w:t>
      </w:r>
      <w:r>
        <w:fldChar w:fldCharType="end"/>
      </w:r>
    </w:p>
    <w:p w14:paraId="79DA30DF" w14:textId="77777777" w:rsidR="008C3A41" w:rsidRDefault="008C3A41"/>
    <w:p w14:paraId="4291DF8F" w14:textId="77777777" w:rsidR="008C3A41" w:rsidRDefault="00000000">
      <w:pPr>
        <w:rPr>
          <w:color w:val="000000"/>
        </w:rPr>
      </w:pPr>
      <w:r>
        <w:rPr>
          <w:color w:val="000000"/>
        </w:rPr>
        <w:t>Ne</w:t>
      </w:r>
      <w:r>
        <w:t>cesita ayuda</w:t>
      </w:r>
      <w:r>
        <w:rPr>
          <w:color w:val="000000"/>
        </w:rPr>
        <w:t xml:space="preserve">? </w:t>
      </w:r>
      <w:r>
        <w:t xml:space="preserve">Llame </w:t>
      </w:r>
      <w:r>
        <w:rPr>
          <w:b/>
          <w:color w:val="000000"/>
        </w:rPr>
        <w:t xml:space="preserve"> Behavioral Health Systems at 888-720-5237</w:t>
      </w:r>
      <w:r>
        <w:rPr>
          <w:color w:val="000000"/>
        </w:rPr>
        <w:t xml:space="preserve"> </w:t>
      </w:r>
      <w:r>
        <w:t>para hablar con un consejero capacitado</w:t>
      </w:r>
      <w:r>
        <w:rPr>
          <w:color w:val="000000"/>
        </w:rPr>
        <w:t xml:space="preserve">. </w:t>
      </w:r>
      <w:r>
        <w:t>Tambien puede contactar</w:t>
      </w:r>
      <w:r>
        <w:rPr>
          <w:color w:val="000000"/>
        </w:rPr>
        <w:t xml:space="preserve"> </w:t>
      </w:r>
      <w:r>
        <w:rPr>
          <w:b/>
          <w:color w:val="000000"/>
        </w:rPr>
        <w:t>Kaiser Permanente</w:t>
      </w:r>
      <w:r>
        <w:rPr>
          <w:color w:val="000000"/>
        </w:rPr>
        <w:t xml:space="preserve"> a</w:t>
      </w:r>
      <w:r>
        <w:t>l</w:t>
      </w:r>
      <w:r>
        <w:rPr>
          <w:color w:val="000000"/>
        </w:rPr>
        <w:t> </w:t>
      </w:r>
      <w:hyperlink r:id="rId22">
        <w:r w:rsidR="008C3A41">
          <w:rPr>
            <w:color w:val="000000"/>
          </w:rPr>
          <w:t>1-888-287-2680</w:t>
        </w:r>
      </w:hyperlink>
      <w:r>
        <w:rPr>
          <w:color w:val="000000"/>
        </w:rPr>
        <w:t xml:space="preserve"> </w:t>
      </w:r>
      <w:r>
        <w:t>(de Lunes-Viernes)</w:t>
      </w:r>
      <w:r>
        <w:rPr>
          <w:color w:val="000000"/>
        </w:rPr>
        <w:t xml:space="preserve">, 8 a.m. – 5 p.m.) </w:t>
      </w:r>
      <w:r>
        <w:t>para ayuda mental</w:t>
      </w:r>
      <w:r>
        <w:rPr>
          <w:color w:val="000000"/>
        </w:rPr>
        <w:t xml:space="preserve">. </w:t>
      </w:r>
      <w:r>
        <w:t>Para ayuda fuera del horario de atención</w:t>
      </w:r>
      <w:r>
        <w:rPr>
          <w:color w:val="000000"/>
        </w:rPr>
        <w:t xml:space="preserve">, </w:t>
      </w:r>
      <w:r>
        <w:t>llame al</w:t>
      </w:r>
      <w:r>
        <w:rPr>
          <w:color w:val="000000"/>
        </w:rPr>
        <w:t> </w:t>
      </w:r>
      <w:hyperlink r:id="rId23">
        <w:r w:rsidR="008C3A41">
          <w:rPr>
            <w:color w:val="000000"/>
          </w:rPr>
          <w:t>1-800-297-6877</w:t>
        </w:r>
      </w:hyperlink>
      <w:r>
        <w:rPr>
          <w:color w:val="000000"/>
        </w:rPr>
        <w:t xml:space="preserve">. </w:t>
      </w:r>
      <w:r>
        <w:rPr>
          <w:u w:val="single"/>
        </w:rPr>
        <w:t>Inicia sesión aquí</w:t>
      </w:r>
      <w:hyperlink r:id="rId24">
        <w:r w:rsidR="008C3A41">
          <w:rPr>
            <w:color w:val="000000"/>
            <w:u w:val="single"/>
          </w:rPr>
          <w:t xml:space="preserve"> kp.org </w:t>
        </w:r>
      </w:hyperlink>
      <w:r>
        <w:rPr>
          <w:u w:val="single"/>
        </w:rPr>
        <w:t>para empezar</w:t>
      </w:r>
      <w:r>
        <w:rPr>
          <w:color w:val="000000"/>
        </w:rPr>
        <w:t xml:space="preserve"> </w:t>
      </w:r>
      <w:r>
        <w:t>con las aplicaciones de</w:t>
      </w:r>
      <w:r>
        <w:rPr>
          <w:color w:val="000000"/>
        </w:rPr>
        <w:t xml:space="preserve"> Calm o Headspace Care (</w:t>
      </w:r>
      <w:r>
        <w:t>antes</w:t>
      </w:r>
      <w:r>
        <w:rPr>
          <w:color w:val="000000"/>
        </w:rPr>
        <w:t xml:space="preserve"> Ginger)</w:t>
      </w:r>
      <w:r>
        <w:t>.</w:t>
      </w:r>
    </w:p>
    <w:p w14:paraId="713A5739" w14:textId="77777777" w:rsidR="008C3A41" w:rsidRDefault="008C3A41">
      <w:pPr>
        <w:rPr>
          <w:color w:val="70AD47"/>
        </w:rPr>
      </w:pPr>
    </w:p>
    <w:sectPr w:rsidR="008C3A41">
      <w:headerReference w:type="default" r:id="rId25"/>
      <w:headerReference w:type="first" r:id="rId26"/>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2C84E2" w14:textId="77777777" w:rsidR="00A15DA8" w:rsidRDefault="00A15DA8">
      <w:r>
        <w:separator/>
      </w:r>
    </w:p>
  </w:endnote>
  <w:endnote w:type="continuationSeparator" w:id="0">
    <w:p w14:paraId="7F9501DC" w14:textId="77777777" w:rsidR="00A15DA8" w:rsidRDefault="00A15D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panose1 w:val="020B0604020202020204"/>
    <w:charset w:val="00"/>
    <w:family w:val="auto"/>
    <w:pitch w:val="default"/>
    <w:embedRegular r:id="rId1" w:fontKey="{381F35EB-4AD1-6B42-B855-AB57030192C3}"/>
  </w:font>
  <w:font w:name="Courier New">
    <w:panose1 w:val="02070309020205020404"/>
    <w:charset w:val="00"/>
    <w:family w:val="modern"/>
    <w:pitch w:val="fixed"/>
    <w:sig w:usb0="E0002EFF" w:usb1="C0007843" w:usb2="00000009" w:usb3="00000000" w:csb0="000001FF" w:csb1="00000000"/>
    <w:embedRegular r:id="rId2" w:fontKey="{F03A85F7-F70A-B347-ACCC-5FACD5801E95}"/>
  </w:font>
  <w:font w:name="Calibri">
    <w:panose1 w:val="020F0502020204030204"/>
    <w:charset w:val="00"/>
    <w:family w:val="swiss"/>
    <w:pitch w:val="variable"/>
    <w:sig w:usb0="E0002AFF" w:usb1="C000247B" w:usb2="00000009" w:usb3="00000000" w:csb0="000001FF" w:csb1="00000000"/>
    <w:embedRegular r:id="rId3" w:fontKey="{DAA14F21-DF58-894D-8C59-BCA8D602A08F}"/>
    <w:embedBold r:id="rId4" w:fontKey="{9B2823EA-BEA8-4E49-9F0D-0D6FF2458D69}"/>
    <w:embedItalic r:id="rId5" w:fontKey="{82A375E3-36FE-614C-814C-B6C44B0BEC25}"/>
  </w:font>
  <w:font w:name="Times New Roman">
    <w:panose1 w:val="02020603050405020304"/>
    <w:charset w:val="00"/>
    <w:family w:val="roman"/>
    <w:pitch w:val="variable"/>
    <w:sig w:usb0="E0002EFF" w:usb1="C000785B" w:usb2="00000009" w:usb3="00000000" w:csb0="000001FF" w:csb1="00000000"/>
    <w:embedRegular r:id="rId6" w:fontKey="{6EBFAE35-91BC-5F47-AA7E-321B57513713}"/>
    <w:embedBold r:id="rId7" w:fontKey="{D8133861-1DDC-2841-9F31-9B0DBA14E4E7}"/>
    <w:embedItalic r:id="rId8" w:fontKey="{7DD36035-D556-D745-9233-D88CADAF126C}"/>
  </w:font>
  <w:font w:name="Georgia">
    <w:panose1 w:val="02040502050405020303"/>
    <w:charset w:val="00"/>
    <w:family w:val="roman"/>
    <w:pitch w:val="variable"/>
    <w:sig w:usb0="00000287" w:usb1="00000000" w:usb2="00000000" w:usb3="00000000" w:csb0="0000009F" w:csb1="00000000"/>
    <w:embedRegular r:id="rId9" w:fontKey="{FB42D2E1-31FF-A646-B92E-1BBFB43AEC27}"/>
    <w:embedItalic r:id="rId10" w:fontKey="{0BA3C3FC-7F1D-BB48-877F-A0691469F815}"/>
  </w:font>
  <w:font w:name="Arial">
    <w:panose1 w:val="020B0604020202020204"/>
    <w:charset w:val="00"/>
    <w:family w:val="swiss"/>
    <w:pitch w:val="variable"/>
    <w:sig w:usb0="E0002AFF" w:usb1="C0007843" w:usb2="00000009" w:usb3="00000000" w:csb0="000001FF" w:csb1="00000000"/>
    <w:embedRegular r:id="rId11" w:fontKey="{F7ACAC64-4E92-684C-A200-2D6B4E092B70}"/>
    <w:embedBold r:id="rId12" w:fontKey="{AEE199A1-7E13-E947-8636-F9D03AB0EF07}"/>
  </w:font>
  <w:font w:name="Calibri Light">
    <w:panose1 w:val="020F0302020204030204"/>
    <w:charset w:val="00"/>
    <w:family w:val="swiss"/>
    <w:pitch w:val="variable"/>
    <w:sig w:usb0="E0002AFF" w:usb1="C000247B" w:usb2="00000009" w:usb3="00000000" w:csb0="000001FF" w:csb1="00000000"/>
    <w:embedRegular r:id="rId13" w:fontKey="{03AB598B-0468-1646-8C4B-51D2E76FB5D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1FA9BA" w14:textId="77777777" w:rsidR="00A15DA8" w:rsidRDefault="00A15DA8">
      <w:r>
        <w:separator/>
      </w:r>
    </w:p>
  </w:footnote>
  <w:footnote w:type="continuationSeparator" w:id="0">
    <w:p w14:paraId="511340F3" w14:textId="77777777" w:rsidR="00A15DA8" w:rsidRDefault="00A15DA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3FA78E" w14:textId="77777777" w:rsidR="008C3A41" w:rsidRDefault="008C3A41">
    <w:pPr>
      <w:rPr>
        <w:rFonts w:ascii="Arial" w:eastAsia="Arial" w:hAnsi="Arial" w:cs="Arial"/>
      </w:rPr>
    </w:pPr>
  </w:p>
  <w:p w14:paraId="740BA1A3" w14:textId="77777777" w:rsidR="008C3A41" w:rsidRDefault="008C3A41">
    <w:pPr>
      <w:pBdr>
        <w:top w:val="nil"/>
        <w:left w:val="nil"/>
        <w:bottom w:val="nil"/>
        <w:right w:val="nil"/>
        <w:between w:val="nil"/>
      </w:pBdr>
      <w:tabs>
        <w:tab w:val="center" w:pos="4680"/>
        <w:tab w:val="right" w:pos="9360"/>
      </w:tabs>
      <w:rPr>
        <w:color w:val="000000"/>
      </w:rPr>
    </w:pPr>
  </w:p>
  <w:p w14:paraId="7D44ED1C" w14:textId="77777777" w:rsidR="008C3A41" w:rsidRDefault="008C3A41">
    <w:pPr>
      <w:pBdr>
        <w:top w:val="nil"/>
        <w:left w:val="nil"/>
        <w:bottom w:val="nil"/>
        <w:right w:val="nil"/>
        <w:between w:val="nil"/>
      </w:pBdr>
      <w:tabs>
        <w:tab w:val="center" w:pos="4680"/>
        <w:tab w:val="right" w:pos="936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C05DE6" w14:textId="77777777" w:rsidR="008C3A41" w:rsidRDefault="00000000">
    <w:pPr>
      <w:pBdr>
        <w:top w:val="nil"/>
        <w:left w:val="nil"/>
        <w:bottom w:val="nil"/>
        <w:right w:val="nil"/>
        <w:between w:val="nil"/>
      </w:pBdr>
      <w:tabs>
        <w:tab w:val="center" w:pos="4680"/>
        <w:tab w:val="right" w:pos="9360"/>
      </w:tabs>
      <w:rPr>
        <w:color w:val="000000"/>
      </w:rPr>
    </w:pPr>
    <w:r>
      <w:rPr>
        <w:noProof/>
      </w:rPr>
      <w:drawing>
        <wp:anchor distT="0" distB="0" distL="0" distR="0" simplePos="0" relativeHeight="251658240" behindDoc="1" locked="0" layoutInCell="1" hidden="0" allowOverlap="1" wp14:anchorId="2A581E45" wp14:editId="118DFC89">
          <wp:simplePos x="0" y="0"/>
          <wp:positionH relativeFrom="column">
            <wp:posOffset>-914399</wp:posOffset>
          </wp:positionH>
          <wp:positionV relativeFrom="paragraph">
            <wp:posOffset>0</wp:posOffset>
          </wp:positionV>
          <wp:extent cx="7772400" cy="3098800"/>
          <wp:effectExtent l="0" t="0" r="0" b="0"/>
          <wp:wrapNone/>
          <wp:docPr id="1429564722" name="image2.jpg" descr="A computer keyboard and mouse on a blue surfac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jpg" descr="A computer keyboard and mouse on a blue surface&#10;&#10;Description automatically generated"/>
                  <pic:cNvPicPr preferRelativeResize="0"/>
                </pic:nvPicPr>
                <pic:blipFill>
                  <a:blip r:embed="rId1"/>
                  <a:srcRect/>
                  <a:stretch>
                    <a:fillRect/>
                  </a:stretch>
                </pic:blipFill>
                <pic:spPr>
                  <a:xfrm>
                    <a:off x="0" y="0"/>
                    <a:ext cx="7772400" cy="309880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0240938"/>
    <w:multiLevelType w:val="multilevel"/>
    <w:tmpl w:val="A0C41A6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436374E2"/>
    <w:multiLevelType w:val="multilevel"/>
    <w:tmpl w:val="8D986C8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65CA44C2"/>
    <w:multiLevelType w:val="multilevel"/>
    <w:tmpl w:val="00484400"/>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73E43B23"/>
    <w:multiLevelType w:val="multilevel"/>
    <w:tmpl w:val="F754DAF8"/>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756432720">
    <w:abstractNumId w:val="3"/>
  </w:num>
  <w:num w:numId="2" w16cid:durableId="1417553468">
    <w:abstractNumId w:val="2"/>
  </w:num>
  <w:num w:numId="3" w16cid:durableId="1175456295">
    <w:abstractNumId w:val="1"/>
  </w:num>
  <w:num w:numId="4" w16cid:durableId="98003800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5"/>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C3A41"/>
    <w:rsid w:val="002830EF"/>
    <w:rsid w:val="00390951"/>
    <w:rsid w:val="00411000"/>
    <w:rsid w:val="008C3A41"/>
    <w:rsid w:val="00A15DA8"/>
    <w:rsid w:val="00C970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4F8E88"/>
  <w15:docId w15:val="{828CEB11-05B7-734C-AA40-5B691A3DCD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basedOn w:val="DefaultParagraphFont"/>
    <w:uiPriority w:val="99"/>
    <w:unhideWhenUsed/>
    <w:rsid w:val="00D13A9C"/>
    <w:rPr>
      <w:color w:val="0563C1" w:themeColor="hyperlink"/>
      <w:u w:val="single"/>
    </w:rPr>
  </w:style>
  <w:style w:type="paragraph" w:styleId="ListParagraph">
    <w:name w:val="List Paragraph"/>
    <w:basedOn w:val="Normal"/>
    <w:uiPriority w:val="34"/>
    <w:qFormat/>
    <w:rsid w:val="00D13A9C"/>
    <w:pPr>
      <w:ind w:left="720"/>
      <w:contextualSpacing/>
    </w:pPr>
  </w:style>
  <w:style w:type="character" w:styleId="FollowedHyperlink">
    <w:name w:val="FollowedHyperlink"/>
    <w:basedOn w:val="DefaultParagraphFont"/>
    <w:uiPriority w:val="99"/>
    <w:semiHidden/>
    <w:unhideWhenUsed/>
    <w:rsid w:val="00561975"/>
    <w:rPr>
      <w:color w:val="954F72" w:themeColor="followedHyperlink"/>
      <w:u w:val="single"/>
    </w:rPr>
  </w:style>
  <w:style w:type="paragraph" w:styleId="NormalWeb">
    <w:name w:val="Normal (Web)"/>
    <w:basedOn w:val="Normal"/>
    <w:uiPriority w:val="99"/>
    <w:unhideWhenUsed/>
    <w:rsid w:val="00C7560B"/>
    <w:pPr>
      <w:spacing w:before="100" w:beforeAutospacing="1" w:after="100" w:afterAutospacing="1"/>
    </w:pPr>
    <w:rPr>
      <w:rFonts w:ascii="Times New Roman" w:eastAsia="Times New Roman" w:hAnsi="Times New Roman" w:cs="Times New Roman"/>
    </w:rPr>
  </w:style>
  <w:style w:type="character" w:styleId="Strong">
    <w:name w:val="Strong"/>
    <w:basedOn w:val="DefaultParagraphFont"/>
    <w:uiPriority w:val="22"/>
    <w:qFormat/>
    <w:rsid w:val="00C7560B"/>
    <w:rPr>
      <w:b/>
      <w:bCs/>
    </w:rPr>
  </w:style>
  <w:style w:type="table" w:styleId="TableGrid">
    <w:name w:val="Table Grid"/>
    <w:basedOn w:val="TableNormal"/>
    <w:uiPriority w:val="39"/>
    <w:rsid w:val="00DE7BC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C2B65"/>
    <w:pPr>
      <w:tabs>
        <w:tab w:val="center" w:pos="4680"/>
        <w:tab w:val="right" w:pos="9360"/>
      </w:tabs>
    </w:pPr>
  </w:style>
  <w:style w:type="character" w:customStyle="1" w:styleId="HeaderChar">
    <w:name w:val="Header Char"/>
    <w:basedOn w:val="DefaultParagraphFont"/>
    <w:link w:val="Header"/>
    <w:uiPriority w:val="99"/>
    <w:rsid w:val="008C2B65"/>
  </w:style>
  <w:style w:type="paragraph" w:styleId="Footer">
    <w:name w:val="footer"/>
    <w:basedOn w:val="Normal"/>
    <w:link w:val="FooterChar"/>
    <w:uiPriority w:val="99"/>
    <w:unhideWhenUsed/>
    <w:rsid w:val="008C2B65"/>
    <w:pPr>
      <w:tabs>
        <w:tab w:val="center" w:pos="4680"/>
        <w:tab w:val="right" w:pos="9360"/>
      </w:tabs>
    </w:pPr>
  </w:style>
  <w:style w:type="character" w:customStyle="1" w:styleId="FooterChar">
    <w:name w:val="Footer Char"/>
    <w:basedOn w:val="DefaultParagraphFont"/>
    <w:link w:val="Footer"/>
    <w:uiPriority w:val="99"/>
    <w:rsid w:val="008C2B65"/>
  </w:style>
  <w:style w:type="character" w:styleId="UnresolvedMention">
    <w:name w:val="Unresolved Mention"/>
    <w:basedOn w:val="DefaultParagraphFont"/>
    <w:uiPriority w:val="99"/>
    <w:semiHidden/>
    <w:unhideWhenUsed/>
    <w:rsid w:val="00830489"/>
    <w:rPr>
      <w:color w:val="605E5C"/>
      <w:shd w:val="clear" w:color="auto" w:fill="E1DFDD"/>
    </w:rPr>
  </w:style>
  <w:style w:type="character" w:customStyle="1" w:styleId="apple-converted-space">
    <w:name w:val="apple-converted-space"/>
    <w:basedOn w:val="DefaultParagraphFont"/>
    <w:rsid w:val="005711B3"/>
  </w:style>
  <w:style w:type="character" w:styleId="CommentReference">
    <w:name w:val="annotation reference"/>
    <w:basedOn w:val="DefaultParagraphFont"/>
    <w:uiPriority w:val="99"/>
    <w:semiHidden/>
    <w:unhideWhenUsed/>
    <w:rsid w:val="000C5D30"/>
    <w:rPr>
      <w:sz w:val="16"/>
      <w:szCs w:val="16"/>
    </w:rPr>
  </w:style>
  <w:style w:type="paragraph" w:styleId="CommentText">
    <w:name w:val="annotation text"/>
    <w:basedOn w:val="Normal"/>
    <w:link w:val="CommentTextChar"/>
    <w:uiPriority w:val="99"/>
    <w:semiHidden/>
    <w:unhideWhenUsed/>
    <w:rsid w:val="000C5D30"/>
    <w:rPr>
      <w:sz w:val="20"/>
      <w:szCs w:val="20"/>
    </w:rPr>
  </w:style>
  <w:style w:type="character" w:customStyle="1" w:styleId="CommentTextChar">
    <w:name w:val="Comment Text Char"/>
    <w:basedOn w:val="DefaultParagraphFont"/>
    <w:link w:val="CommentText"/>
    <w:uiPriority w:val="99"/>
    <w:semiHidden/>
    <w:rsid w:val="000C5D30"/>
    <w:rPr>
      <w:sz w:val="20"/>
      <w:szCs w:val="20"/>
    </w:rPr>
  </w:style>
  <w:style w:type="paragraph" w:styleId="CommentSubject">
    <w:name w:val="annotation subject"/>
    <w:basedOn w:val="CommentText"/>
    <w:next w:val="CommentText"/>
    <w:link w:val="CommentSubjectChar"/>
    <w:uiPriority w:val="99"/>
    <w:semiHidden/>
    <w:unhideWhenUsed/>
    <w:rsid w:val="000C5D30"/>
    <w:rPr>
      <w:b/>
      <w:bCs/>
    </w:rPr>
  </w:style>
  <w:style w:type="character" w:customStyle="1" w:styleId="CommentSubjectChar">
    <w:name w:val="Comment Subject Char"/>
    <w:basedOn w:val="CommentTextChar"/>
    <w:link w:val="CommentSubject"/>
    <w:uiPriority w:val="99"/>
    <w:semiHidden/>
    <w:rsid w:val="000C5D30"/>
    <w:rPr>
      <w:b/>
      <w:bCs/>
      <w:sz w:val="20"/>
      <w:szCs w:val="20"/>
    </w:rPr>
  </w:style>
  <w:style w:type="character" w:styleId="Emphasis">
    <w:name w:val="Emphasis"/>
    <w:basedOn w:val="DefaultParagraphFont"/>
    <w:uiPriority w:val="20"/>
    <w:qFormat/>
    <w:rsid w:val="004629A0"/>
    <w:rPr>
      <w:i/>
      <w:iCs/>
    </w:rPr>
  </w:style>
  <w:style w:type="character" w:customStyle="1" w:styleId="Heading1Char">
    <w:name w:val="Heading 1 Char"/>
    <w:basedOn w:val="DefaultParagraphFont"/>
    <w:link w:val="Heading1"/>
    <w:uiPriority w:val="9"/>
    <w:rsid w:val="00456A7E"/>
    <w:rPr>
      <w:rFonts w:ascii="Times New Roman" w:eastAsia="Times New Roman" w:hAnsi="Times New Roman" w:cs="Times New Roman"/>
      <w:b/>
      <w:bCs/>
      <w:kern w:val="36"/>
      <w:sz w:val="48"/>
      <w:szCs w:val="48"/>
    </w:rPr>
  </w:style>
  <w:style w:type="paragraph" w:styleId="Revision">
    <w:name w:val="Revision"/>
    <w:hidden/>
    <w:uiPriority w:val="99"/>
    <w:semiHidden/>
    <w:rsid w:val="00B132DE"/>
  </w:style>
  <w:style w:type="character" w:customStyle="1" w:styleId="fadeinpfttw8">
    <w:name w:val="_fadein_pfttw_8"/>
    <w:basedOn w:val="DefaultParagraphFont"/>
    <w:rsid w:val="001110DA"/>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hyperlink" Target="tel:+1-800-297-6877" TargetMode="External"/><Relationship Id="rId18" Type="http://schemas.openxmlformats.org/officeDocument/2006/relationships/hyperlink" Target="https://healthy.kaiserpermanente.org/washington/front-door" TargetMode="External"/><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hyperlink" Target="https://memberaccess.behavioralhealthsystems.com/pdf/newsletters/2025-06" TargetMode="External"/><Relationship Id="rId7" Type="http://schemas.openxmlformats.org/officeDocument/2006/relationships/endnotes" Target="endnotes.xml"/><Relationship Id="rId12" Type="http://schemas.openxmlformats.org/officeDocument/2006/relationships/hyperlink" Target="tel:+1-888-287-2680" TargetMode="External"/><Relationship Id="rId17" Type="http://schemas.openxmlformats.org/officeDocument/2006/relationships/hyperlink" Target="https://healthy.kaiserpermanente.org/washington/front-door" TargetMode="Externa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healthy.kaiserpermanente.org/washington/front-door" TargetMode="External"/><Relationship Id="rId20" Type="http://schemas.openxmlformats.org/officeDocument/2006/relationships/hyperlink" Target="https://memberaccess.behavioralhealthsystems.com/pdf/newsletters/2025-06"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emberaccess.behavioralhealthsystems.com/pdf/newsletters/2025-06" TargetMode="External"/><Relationship Id="rId24" Type="http://schemas.openxmlformats.org/officeDocument/2006/relationships/hyperlink" Target="https://healthy.kaiserpermanente.org/washington/front-door" TargetMode="External"/><Relationship Id="rId5" Type="http://schemas.openxmlformats.org/officeDocument/2006/relationships/webSettings" Target="webSettings.xml"/><Relationship Id="rId15" Type="http://schemas.openxmlformats.org/officeDocument/2006/relationships/hyperlink" Target="https://healthy.kaiserpermanente.org/washington/front-door" TargetMode="External"/><Relationship Id="rId23" Type="http://schemas.openxmlformats.org/officeDocument/2006/relationships/hyperlink" Target="tel:+1-800-297-6877" TargetMode="External"/><Relationship Id="rId28" Type="http://schemas.openxmlformats.org/officeDocument/2006/relationships/theme" Target="theme/theme1.xml"/><Relationship Id="rId10" Type="http://schemas.openxmlformats.org/officeDocument/2006/relationships/hyperlink" Target="https://memberaccess.behavioralhealthsystems.com/pdf/newsletters/2025-06" TargetMode="External"/><Relationship Id="rId19" Type="http://schemas.openxmlformats.org/officeDocument/2006/relationships/hyperlink" Target="https://healthy.kaiserpermanente.org/washington/front-door" TargetMode="External"/><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hyperlink" Target="https://healthy.kaiserpermanente.org/washington/front-door" TargetMode="External"/><Relationship Id="rId22" Type="http://schemas.openxmlformats.org/officeDocument/2006/relationships/hyperlink" Target="tel:+1-888-287-2680" TargetMode="Externa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UkSDFp2Kgdzbpx50UlaXerSL8IA==">CgMxLjA4AHIhMXU0eTgwOWZnODMxRHc5MkN2aXg3cDVmNmZWb1pKNG9q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1161</Words>
  <Characters>6619</Characters>
  <Application>Microsoft Office Word</Application>
  <DocSecurity>0</DocSecurity>
  <Lines>55</Lines>
  <Paragraphs>15</Paragraphs>
  <ScaleCrop>false</ScaleCrop>
  <Company/>
  <LinksUpToDate>false</LinksUpToDate>
  <CharactersWithSpaces>7765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Cynthia Peterson</dc:creator>
  <cp:lastModifiedBy>Arnav SenGupta</cp:lastModifiedBy>
  <cp:revision>3</cp:revision>
  <dcterms:created xsi:type="dcterms:W3CDTF">2025-06-18T18:40:00Z</dcterms:created>
  <dcterms:modified xsi:type="dcterms:W3CDTF">2025-06-30T15:46:00Z</dcterms:modified>
</cp:coreProperties>
</file>