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D00F75" w:rsidRDefault="00FE77DD" w:rsidP="00FE77DD">
      <w:pPr>
        <w:rPr>
          <w:color w:val="000000" w:themeColor="text1"/>
          <w:lang w:val="es-US"/>
        </w:rPr>
      </w:pPr>
    </w:p>
    <w:p w14:paraId="4B8FB932" w14:textId="77777777" w:rsidR="00644898" w:rsidRPr="00D00F75" w:rsidRDefault="00644898" w:rsidP="00FE77DD">
      <w:pPr>
        <w:rPr>
          <w:b/>
          <w:bCs/>
          <w:color w:val="7030A0"/>
          <w:lang w:val="es-US"/>
        </w:rPr>
      </w:pPr>
    </w:p>
    <w:p w14:paraId="6FD3CFAB" w14:textId="6D8934BA" w:rsidR="00644898" w:rsidRPr="00D00F75" w:rsidRDefault="00644898" w:rsidP="00FE77DD">
      <w:pPr>
        <w:rPr>
          <w:b/>
          <w:bCs/>
          <w:color w:val="7030A0"/>
          <w:lang w:val="es-US"/>
        </w:rPr>
      </w:pPr>
    </w:p>
    <w:p w14:paraId="4DD49902" w14:textId="3DFFDE3E" w:rsidR="00644898" w:rsidRPr="00D00F75" w:rsidRDefault="00475ED4" w:rsidP="00FE77DD">
      <w:pPr>
        <w:rPr>
          <w:b/>
          <w:bCs/>
          <w:color w:val="7030A0"/>
          <w:lang w:val="es-US"/>
        </w:rPr>
      </w:pPr>
      <w:r w:rsidRPr="00D00F75">
        <w:rPr>
          <w:b/>
          <w:bCs/>
          <w:noProof/>
          <w:color w:val="7030A0"/>
          <w:lang w:val="es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E139B70" w:rsidR="00475ED4" w:rsidRPr="004A6CC8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64"/>
                                <w:szCs w:val="64"/>
                                <w:lang w:val="es-AR"/>
                              </w:rPr>
                            </w:pPr>
                            <w:r w:rsidRPr="004A6CC8">
                              <w:rPr>
                                <w:rFonts w:ascii="Arial" w:hAnsi="Arial"/>
                                <w:lang w:val="es"/>
                              </w:rPr>
                              <w:t>Conjunto de herramientas de bienestar para empleados | Febrero 2025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4A6CC8">
                              <w:rPr>
                                <w:b/>
                                <w:bCs/>
                                <w:color w:val="542E8E"/>
                                <w:sz w:val="64"/>
                                <w:szCs w:val="64"/>
                                <w:lang w:val="es"/>
                              </w:rPr>
                              <w:t>Miembros del plan Kaiser</w:t>
                            </w:r>
                            <w:r w:rsidRPr="004A6CC8">
                              <w:rPr>
                                <w:color w:val="000000" w:themeColor="text1"/>
                                <w:sz w:val="64"/>
                                <w:szCs w:val="64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D00F75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" filled="f" stroked="f" strokeweight=".5pt">
                <v:textbox>
                  <w:txbxContent>
                    <w:p w14:paraId="1B2D3595" w14:textId="5E139B70" w:rsidR="00475ED4" w:rsidRPr="004A6CC8" w:rsidRDefault="00475ED4" w:rsidP="00654611">
                      <w:pPr>
                        <w:ind w:left="-90"/>
                        <w:rPr>
                          <w:rFonts w:ascii="Arial" w:hAnsi="Arial" w:cs="Arial"/>
                          <w:sz w:val="64"/>
                          <w:szCs w:val="64"/>
                          <w:lang w:val="es-AR"/>
                        </w:rPr>
                      </w:pPr>
                      <w:r w:rsidRPr="004A6CC8">
                        <w:rPr>
                          <w:rFonts w:ascii="Arial" w:hAnsi="Arial"/>
                          <w:lang w:val="es"/>
                        </w:rPr>
                        <w:t>Conjunto de herramientas de bienestar para empleados | Febrero 2025</w:t>
                      </w:r>
                      <w:r>
                        <w:rPr>
                          <w:lang w:val="es"/>
                        </w:rPr>
                        <w:br/>
                      </w:r>
                      <w:r w:rsidRPr="004A6CC8">
                        <w:rPr>
                          <w:b/>
                          <w:bCs/>
                          <w:color w:val="542E8E"/>
                          <w:sz w:val="64"/>
                          <w:szCs w:val="64"/>
                          <w:lang w:val="es"/>
                        </w:rPr>
                        <w:t>Miembros del plan Kaiser</w:t>
                      </w:r>
                      <w:r w:rsidRPr="004A6CC8">
                        <w:rPr>
                          <w:color w:val="000000" w:themeColor="text1"/>
                          <w:sz w:val="64"/>
                          <w:szCs w:val="64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D00F75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Pr="00D00F75" w:rsidRDefault="00084E46" w:rsidP="00FE77DD">
      <w:pPr>
        <w:rPr>
          <w:b/>
          <w:bCs/>
          <w:color w:val="7030A0"/>
          <w:lang w:val="es-US"/>
        </w:rPr>
      </w:pPr>
      <w:r w:rsidRPr="00D00F75">
        <w:rPr>
          <w:b/>
          <w:bCs/>
          <w:color w:val="7030A0"/>
          <w:lang w:val="es-US"/>
        </w:rPr>
        <w:br/>
      </w:r>
    </w:p>
    <w:p w14:paraId="2986769C" w14:textId="43BDB0C0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40263BD1" w14:textId="04AB825E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23A9F435" w14:textId="3D5C8B01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09C86643" w14:textId="26B04C11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0DC12700" w14:textId="77777777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4EAFD7CA" w14:textId="65EEC640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33E46D2A" w14:textId="06A3EB06" w:rsidR="00475ED4" w:rsidRPr="00D00F75" w:rsidRDefault="00475ED4" w:rsidP="00FE77DD">
      <w:pPr>
        <w:rPr>
          <w:b/>
          <w:bCs/>
          <w:color w:val="7030A0"/>
          <w:lang w:val="es-US"/>
        </w:rPr>
      </w:pPr>
    </w:p>
    <w:p w14:paraId="1FE2BFD9" w14:textId="51442302" w:rsidR="00FE77DD" w:rsidRPr="00D00F75" w:rsidRDefault="00FE77DD" w:rsidP="00FE77DD">
      <w:pPr>
        <w:rPr>
          <w:b/>
          <w:bCs/>
          <w:color w:val="7030A0"/>
          <w:lang w:val="es-US"/>
        </w:rPr>
      </w:pPr>
      <w:r w:rsidRPr="00D00F75">
        <w:rPr>
          <w:b/>
          <w:bCs/>
          <w:color w:val="7030A0"/>
          <w:lang w:val="es-US"/>
        </w:rPr>
        <w:t xml:space="preserve">ARTÍCULO PARA CORREO ELECTRÓNICO </w:t>
      </w:r>
    </w:p>
    <w:p w14:paraId="58E6A247" w14:textId="1D16237F" w:rsidR="00FE77DD" w:rsidRPr="00D00F75" w:rsidRDefault="00FE77DD" w:rsidP="00FE77DD">
      <w:pPr>
        <w:rPr>
          <w:i/>
          <w:iCs/>
          <w:color w:val="7030A0"/>
          <w:lang w:val="es-US"/>
        </w:rPr>
      </w:pPr>
      <w:r w:rsidRPr="00D00F75">
        <w:rPr>
          <w:i/>
          <w:iCs/>
          <w:color w:val="7030A0"/>
          <w:lang w:val="es-US"/>
        </w:rPr>
        <w:t>Use este texto para crear un mensaje de correo electrónico o un artículo para agregar en su boletín para empleados habitual.</w:t>
      </w:r>
    </w:p>
    <w:p w14:paraId="4F34048C" w14:textId="65EEE6B1" w:rsidR="00600B94" w:rsidRPr="00D00F75" w:rsidRDefault="00FE77DD" w:rsidP="00797FEC">
      <w:pPr>
        <w:rPr>
          <w:lang w:val="es-US"/>
        </w:rPr>
      </w:pPr>
      <w:r w:rsidRPr="00D00F75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Pr="00D00F75" w:rsidRDefault="00042B6A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</w:p>
    <w:p w14:paraId="6A11054D" w14:textId="668E86B4" w:rsidR="00D43036" w:rsidRPr="00D00F75" w:rsidRDefault="00CE4579" w:rsidP="00042B6A">
      <w:pPr>
        <w:rPr>
          <w:rFonts w:ascii="Calibri" w:hAnsi="Calibri" w:cs="Calibri"/>
          <w:color w:val="0D0D0D"/>
          <w:shd w:val="clear" w:color="auto" w:fill="FFFFFF"/>
          <w:lang w:val="es-US"/>
        </w:rPr>
      </w:pPr>
      <w:r w:rsidRPr="00D00F75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04D29E9B" wp14:editId="100DDC34">
            <wp:extent cx="4600876" cy="3066268"/>
            <wp:effectExtent l="0" t="0" r="0" b="0"/>
            <wp:docPr id="1811499167" name="Picture 5" descr="Persona sentada en un escritorio con una computadora y un libro&#10;&#10;Descripción generada de manera automáti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7311C654" w:rsidR="00F1700C" w:rsidRPr="00D00F75" w:rsidRDefault="000C4E66" w:rsidP="00F1700C">
      <w:pPr>
        <w:rPr>
          <w:b/>
          <w:bCs/>
          <w:sz w:val="36"/>
          <w:szCs w:val="36"/>
          <w:lang w:val="es-US"/>
        </w:rPr>
      </w:pPr>
      <w:r w:rsidRPr="00D00F75">
        <w:rPr>
          <w:b/>
          <w:bCs/>
          <w:sz w:val="36"/>
          <w:szCs w:val="36"/>
          <w:lang w:val="es-US"/>
        </w:rPr>
        <w:t>Manejo del estrés y la ansiedad</w:t>
      </w:r>
    </w:p>
    <w:p w14:paraId="41F4FCBF" w14:textId="77777777" w:rsidR="00563D94" w:rsidRPr="00D00F75" w:rsidRDefault="00563D94" w:rsidP="00F37DC8">
      <w:pPr>
        <w:ind w:firstLine="720"/>
        <w:rPr>
          <w:b/>
          <w:bCs/>
          <w:lang w:val="es-US"/>
        </w:rPr>
      </w:pPr>
    </w:p>
    <w:p w14:paraId="0AE84A05" w14:textId="2C43F633" w:rsidR="00563D94" w:rsidRPr="00D00F75" w:rsidRDefault="00563D94" w:rsidP="00563D94">
      <w:pPr>
        <w:rPr>
          <w:lang w:val="es-US"/>
        </w:rPr>
      </w:pPr>
      <w:r w:rsidRPr="00D00F75">
        <w:rPr>
          <w:lang w:val="es-US"/>
        </w:rPr>
        <w:t xml:space="preserve">El estrés y la ansiedad son desafíos comunes que muchas personas enfrentan, pero no tienen que controlar su vida. Tomarse el tiempo y esfuerzo de manejar el estrés de manera efectiva puede mejorar su salud mental, sus relaciones e incluso su productividad. A </w:t>
      </w:r>
      <w:r w:rsidR="004A6CC8" w:rsidRPr="00D00F75">
        <w:rPr>
          <w:lang w:val="es-US"/>
        </w:rPr>
        <w:t>continuación,</w:t>
      </w:r>
      <w:r w:rsidRPr="00D00F75">
        <w:rPr>
          <w:lang w:val="es-US"/>
        </w:rPr>
        <w:t xml:space="preserve"> encontrará algunos consejos prácticos para manejar el estrés y la ansiedad de manera efectiva.</w:t>
      </w:r>
    </w:p>
    <w:p w14:paraId="5D5ACD62" w14:textId="77777777" w:rsidR="00563D94" w:rsidRPr="00D00F75" w:rsidRDefault="00563D94" w:rsidP="00563D94">
      <w:pPr>
        <w:rPr>
          <w:lang w:val="es-US"/>
        </w:rPr>
      </w:pPr>
    </w:p>
    <w:p w14:paraId="0C6C6BB3" w14:textId="5DC49D22" w:rsidR="00563D94" w:rsidRPr="00D00F75" w:rsidRDefault="00563D94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Practique meditación:</w:t>
      </w:r>
      <w:r w:rsidRPr="00D00F75">
        <w:rPr>
          <w:lang w:val="es-US"/>
        </w:rPr>
        <w:t xml:space="preserve"> La meditación es una herramienta poderosa para calmar la mente y determinar su estado emocional, lo que puede ayudar a proporcionar claridad y </w:t>
      </w:r>
      <w:r w:rsidRPr="00D00F75">
        <w:rPr>
          <w:lang w:val="es-US"/>
        </w:rPr>
        <w:lastRenderedPageBreak/>
        <w:t>alivio. Este método es conocido por reducir los niveles de estrés y ayudar a las personas a crear resiliencia contra factores desencadenantes potenciales de ansiedad.</w:t>
      </w:r>
    </w:p>
    <w:p w14:paraId="1DCE6A08" w14:textId="77777777" w:rsidR="00563D94" w:rsidRPr="00D00F75" w:rsidRDefault="00563D94" w:rsidP="00563D94">
      <w:pPr>
        <w:pStyle w:val="ListParagraph"/>
        <w:rPr>
          <w:lang w:val="es-US"/>
        </w:rPr>
      </w:pPr>
    </w:p>
    <w:p w14:paraId="366C6940" w14:textId="207030AF" w:rsidR="00563D94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Cree un espacio tranquilo:</w:t>
      </w:r>
      <w:r w:rsidRPr="00D00F75">
        <w:rPr>
          <w:lang w:val="es-US"/>
        </w:rPr>
        <w:t xml:space="preserve"> Sus sentidos pueden ser herramientas poderosas para la relajación. Crear un espacio tranquilo en el hogar con elementos cómodos como iluminación tenue, música suave, velas o mantas calentitas. Vaya a este espacio cuando se sienta abrumado para darse un reinicio relajado.</w:t>
      </w:r>
    </w:p>
    <w:p w14:paraId="6581B104" w14:textId="77777777" w:rsidR="00563D94" w:rsidRPr="00D00F75" w:rsidRDefault="00563D94" w:rsidP="00563D94">
      <w:pPr>
        <w:rPr>
          <w:lang w:val="es-US"/>
        </w:rPr>
      </w:pPr>
    </w:p>
    <w:p w14:paraId="780E9111" w14:textId="0B087AE0" w:rsidR="00563D94" w:rsidRPr="00D00F75" w:rsidRDefault="00563D94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Disfrute del juego:</w:t>
      </w:r>
      <w:r w:rsidRPr="00D00F75">
        <w:rPr>
          <w:lang w:val="es-US"/>
        </w:rPr>
        <w:t xml:space="preserve"> El estrés puede hacer que la vida se sienta pesada, por lo que debe equilibrarla con momentos de diversión y tonterías. Intente participar en actividades alegres como jugar con una mascota, tener una noche de juegos con amigos o experimentar un pasatiempo como aprender a tocar un instrumento o dibujar.</w:t>
      </w:r>
    </w:p>
    <w:p w14:paraId="4704DD84" w14:textId="77777777" w:rsidR="00563D94" w:rsidRPr="00D00F75" w:rsidRDefault="00563D94" w:rsidP="00563D94">
      <w:pPr>
        <w:rPr>
          <w:lang w:val="es-US"/>
        </w:rPr>
      </w:pPr>
    </w:p>
    <w:p w14:paraId="61E02AB1" w14:textId="77777777" w:rsidR="00563D94" w:rsidRPr="00D00F75" w:rsidRDefault="00563D94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Establezca límites:</w:t>
      </w:r>
      <w:r w:rsidRPr="00D00F75">
        <w:rPr>
          <w:lang w:val="es-US"/>
        </w:rPr>
        <w:t xml:space="preserve"> El compromiso excesivo puede provocar agotamiento o estrés innecesario. Aprenda a decir que no a aquellas cosas que sacan su energía y establezca límites claros entre trabajo, familia y tiempo personal. Esto ayuda a crear espacio para la relajación y el autocuidado.</w:t>
      </w:r>
    </w:p>
    <w:p w14:paraId="6AD2A6F9" w14:textId="77777777" w:rsidR="00451CD7" w:rsidRPr="00D00F75" w:rsidRDefault="00451CD7" w:rsidP="00451CD7">
      <w:pPr>
        <w:rPr>
          <w:lang w:val="es-US"/>
        </w:rPr>
      </w:pPr>
    </w:p>
    <w:p w14:paraId="6FD2A955" w14:textId="379A649B" w:rsidR="00563D94" w:rsidRPr="00D00F75" w:rsidRDefault="00563D94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Limite la exposición a factores estresantes:</w:t>
      </w:r>
      <w:r w:rsidRPr="00D00F75">
        <w:rPr>
          <w:lang w:val="es-US"/>
        </w:rPr>
        <w:t xml:space="preserve"> Aunque es imposible evitar todos los factores estresantes, puede controlar cuánto se involucra en algunos factores desencadenantes. Por ejemplo, tómese descansos de las noticias o redes sociales si hace que se sienta abrumado.</w:t>
      </w:r>
    </w:p>
    <w:p w14:paraId="40ABD8E1" w14:textId="77777777" w:rsidR="00563D94" w:rsidRPr="00D00F75" w:rsidRDefault="00563D94" w:rsidP="00563D94">
      <w:pPr>
        <w:pStyle w:val="ListParagraph"/>
        <w:rPr>
          <w:lang w:val="es-US"/>
        </w:rPr>
      </w:pPr>
    </w:p>
    <w:p w14:paraId="7FB70455" w14:textId="4669DD1B" w:rsidR="00563D94" w:rsidRPr="00D00F75" w:rsidRDefault="00563D94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 xml:space="preserve">Busque ayuda profesional: </w:t>
      </w:r>
      <w:r w:rsidRPr="00D00F75">
        <w:rPr>
          <w:lang w:val="es-US"/>
        </w:rPr>
        <w:t>Si el estrés y la ansiedad se vuelven inmanejables, considere consultar con un profesional de salud mental, que puede ayudarlo a desarrollar mecanismos de afrontamiento.</w:t>
      </w:r>
    </w:p>
    <w:p w14:paraId="595F81EE" w14:textId="77777777" w:rsidR="00563D94" w:rsidRPr="00D00F75" w:rsidRDefault="00563D94" w:rsidP="00563D94">
      <w:pPr>
        <w:pStyle w:val="ListParagraph"/>
        <w:rPr>
          <w:lang w:val="es-US"/>
        </w:rPr>
      </w:pPr>
    </w:p>
    <w:p w14:paraId="2B2E24A5" w14:textId="77777777" w:rsidR="00563D94" w:rsidRPr="00D00F75" w:rsidRDefault="00563D94" w:rsidP="00563D94">
      <w:pPr>
        <w:rPr>
          <w:lang w:val="es-US"/>
        </w:rPr>
      </w:pPr>
      <w:r w:rsidRPr="00D00F75">
        <w:rPr>
          <w:lang w:val="es-US"/>
        </w:rPr>
        <w:t>Manejar el estrés y la ansiedad es un proceso continuo, pero dar pequeños pasos deliberados puede marcar una diferencia significativa. Si cuida de sí mismo y busca apoyo cuando lo necesita, podrá cultivar una vida de equilibrio y calma.</w:t>
      </w:r>
    </w:p>
    <w:p w14:paraId="56FE5E8E" w14:textId="77777777" w:rsidR="00265090" w:rsidRPr="00D00F75" w:rsidRDefault="00265090" w:rsidP="00F510A4">
      <w:pPr>
        <w:rPr>
          <w:lang w:val="es-US"/>
        </w:rPr>
      </w:pPr>
    </w:p>
    <w:p w14:paraId="6AB94519" w14:textId="25EA63E9" w:rsidR="00981BF5" w:rsidRPr="004A6CC8" w:rsidRDefault="005F0CD7" w:rsidP="00981BF5">
      <w:pPr>
        <w:rPr>
          <w:rFonts w:ascii="Calibri" w:hAnsi="Calibri" w:cs="Calibri"/>
          <w:color w:val="000000" w:themeColor="text1"/>
        </w:rPr>
      </w:pPr>
      <w:r w:rsidRPr="004A6CC8">
        <w:rPr>
          <w:rFonts w:ascii="Calibri" w:hAnsi="Calibri" w:cs="Calibri"/>
          <w:b/>
          <w:bCs/>
          <w:color w:val="000000" w:themeColor="text1"/>
        </w:rPr>
        <w:t>RECURSOS</w:t>
      </w:r>
    </w:p>
    <w:p w14:paraId="3600BAF5" w14:textId="77777777" w:rsidR="00B15063" w:rsidRPr="004A6CC8" w:rsidRDefault="00B15063" w:rsidP="00B15063">
      <w:pPr>
        <w:rPr>
          <w:color w:val="FF0000"/>
        </w:rPr>
      </w:pPr>
      <w:hyperlink r:id="rId10" w:history="1">
        <w:r w:rsidRPr="004A6CC8">
          <w:rPr>
            <w:rStyle w:val="Hyperlink"/>
          </w:rPr>
          <w:t>The Relationship Between Stress and Communication</w:t>
        </w:r>
      </w:hyperlink>
    </w:p>
    <w:p w14:paraId="55112B3C" w14:textId="77777777" w:rsidR="00B15063" w:rsidRPr="00D00F75" w:rsidRDefault="00B15063" w:rsidP="00B15063">
      <w:pPr>
        <w:rPr>
          <w:rStyle w:val="Hyperlink"/>
          <w:rFonts w:ascii="Calibri" w:hAnsi="Calibri" w:cs="Calibri"/>
          <w:color w:val="000000" w:themeColor="text1"/>
          <w:lang w:val="es-US"/>
        </w:rPr>
      </w:pPr>
      <w:hyperlink r:id="rId11" w:history="1">
        <w:r w:rsidRPr="00D00F75">
          <w:rPr>
            <w:rStyle w:val="Hyperlink"/>
            <w:rFonts w:ascii="Calibri" w:hAnsi="Calibri" w:cs="Calibri"/>
            <w:lang w:val="es-US"/>
          </w:rPr>
          <w:t>Caring for Your Mental Health</w:t>
        </w:r>
      </w:hyperlink>
    </w:p>
    <w:p w14:paraId="4CA626A4" w14:textId="77777777" w:rsidR="00121461" w:rsidRPr="00D00F75" w:rsidRDefault="00121461" w:rsidP="00D84339">
      <w:pPr>
        <w:rPr>
          <w:rStyle w:val="Hyperlink"/>
          <w:rFonts w:ascii="Calibri" w:hAnsi="Calibri" w:cs="Calibri"/>
          <w:color w:val="FF0000"/>
          <w:lang w:val="es-US"/>
        </w:rPr>
      </w:pPr>
    </w:p>
    <w:p w14:paraId="0A3628A8" w14:textId="77777777" w:rsidR="00D23552" w:rsidRPr="00D00F75" w:rsidRDefault="00D23552" w:rsidP="00F510A4">
      <w:pPr>
        <w:rPr>
          <w:rFonts w:ascii="Calibri" w:hAnsi="Calibri" w:cs="Calibri"/>
          <w:color w:val="000000" w:themeColor="text1"/>
          <w:lang w:val="es-US"/>
        </w:rPr>
      </w:pPr>
    </w:p>
    <w:p w14:paraId="4B8E2A63" w14:textId="77777777" w:rsidR="00630C84" w:rsidRPr="00B14054" w:rsidRDefault="00630C84" w:rsidP="00630C84">
      <w:pPr>
        <w:rPr>
          <w:color w:val="000000" w:themeColor="text1"/>
          <w:lang w:val="es-US"/>
        </w:rPr>
      </w:pPr>
      <w:r w:rsidRPr="00B14054">
        <w:rPr>
          <w:b/>
          <w:bCs/>
          <w:color w:val="000000" w:themeColor="text1"/>
          <w:lang w:val="es-US"/>
        </w:rPr>
        <w:t>SIEMPRE ESTAMOS AHÍ PARA USTED</w:t>
      </w:r>
      <w:r w:rsidRPr="00B14054">
        <w:rPr>
          <w:color w:val="000000" w:themeColor="text1"/>
          <w:lang w:val="es-US"/>
        </w:rPr>
        <w:t xml:space="preserve"> | Sus beneficios de salud mental y conductual</w:t>
      </w:r>
    </w:p>
    <w:p w14:paraId="27FCFDDE" w14:textId="77777777" w:rsidR="00630C84" w:rsidRPr="00B14054" w:rsidRDefault="00630C84" w:rsidP="00630C84">
      <w:pPr>
        <w:rPr>
          <w:color w:val="000000" w:themeColor="text1"/>
          <w:lang w:val="es-US"/>
        </w:rPr>
      </w:pPr>
      <w:r w:rsidRPr="00B14054">
        <w:rPr>
          <w:rFonts w:cstheme="minorHAnsi"/>
          <w:b/>
          <w:bCs/>
          <w:color w:val="000000" w:themeColor="text1"/>
          <w:lang w:val="es-US"/>
        </w:rPr>
        <w:t>Kaiser Permanente</w:t>
      </w:r>
      <w:r w:rsidRPr="00B14054">
        <w:rPr>
          <w:rFonts w:cstheme="minorHAnsi"/>
          <w:color w:val="000000" w:themeColor="text1"/>
          <w:lang w:val="es-US"/>
        </w:rPr>
        <w:t>: de lunes a viernes de 8 a. m. a 5 p. m. llame al </w:t>
      </w:r>
      <w:hyperlink r:id="rId12" w:history="1">
        <w:r w:rsidRPr="00B14054">
          <w:rPr>
            <w:rFonts w:cstheme="minorHAnsi"/>
            <w:color w:val="000000" w:themeColor="text1"/>
            <w:lang w:val="es-US"/>
          </w:rPr>
          <w:t>1-888-287-2680</w:t>
        </w:r>
      </w:hyperlink>
      <w:r w:rsidRPr="00B14054">
        <w:rPr>
          <w:rFonts w:cstheme="minorHAnsi"/>
          <w:color w:val="000000" w:themeColor="text1"/>
          <w:lang w:val="es-US"/>
        </w:rPr>
        <w:t xml:space="preserve"> para que se le asigne un especialista en salud mental en su área o para ayudarle a encontrar un tratamiento para las adicciones. Para obtener ayuda después del horario de oficina, llame al </w:t>
      </w:r>
      <w:hyperlink r:id="rId13" w:history="1">
        <w:r w:rsidRPr="00B14054">
          <w:rPr>
            <w:rFonts w:cstheme="minorHAnsi"/>
            <w:color w:val="000000" w:themeColor="text1"/>
            <w:lang w:val="es-US"/>
          </w:rPr>
          <w:t>1-800-297-6877</w:t>
        </w:r>
      </w:hyperlink>
      <w:r w:rsidRPr="00B14054">
        <w:rPr>
          <w:rFonts w:cstheme="minorHAnsi"/>
          <w:color w:val="000000" w:themeColor="text1"/>
          <w:lang w:val="es-US"/>
        </w:rPr>
        <w:t xml:space="preserve">. Esto es lo que necesita para acceder a otros recursos disponibles para usted: </w:t>
      </w:r>
    </w:p>
    <w:p w14:paraId="2FA408B0" w14:textId="77777777" w:rsidR="00630C84" w:rsidRPr="00B14054" w:rsidRDefault="00630C84" w:rsidP="00630C84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US"/>
        </w:rPr>
      </w:pPr>
    </w:p>
    <w:p w14:paraId="42EE1603" w14:textId="77777777" w:rsidR="00630C84" w:rsidRPr="00B14054" w:rsidRDefault="00630C84" w:rsidP="00CF741E">
      <w:pPr>
        <w:pStyle w:val="NormalWeb"/>
        <w:numPr>
          <w:ilvl w:val="0"/>
          <w:numId w:val="1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  <w:lang w:val="es-US"/>
        </w:rPr>
      </w:pPr>
      <w:r w:rsidRPr="00B14054">
        <w:rPr>
          <w:rFonts w:asciiTheme="minorHAnsi" w:eastAsiaTheme="minorHAnsi" w:hAnsiTheme="minorHAnsi" w:cstheme="minorBidi"/>
          <w:b/>
          <w:bCs/>
          <w:color w:val="000000" w:themeColor="text1"/>
          <w:lang w:val="es-US"/>
        </w:rPr>
        <w:lastRenderedPageBreak/>
        <w:t xml:space="preserve">Aplicación Calm: </w:t>
      </w:r>
      <w:r w:rsidRPr="00B14054">
        <w:rPr>
          <w:rFonts w:asciiTheme="minorHAnsi" w:eastAsiaTheme="minorHAnsi" w:hAnsiTheme="minorHAnsi" w:cstheme="minorBidi"/>
          <w:color w:val="000000" w:themeColor="text1"/>
          <w:lang w:val="es-US"/>
        </w:rPr>
        <w:t xml:space="preserve">la mejor aplicación para el sueño y la meditación, diseñada para ayudar a reducir el estrés, la ansiedad y más. </w:t>
      </w:r>
      <w:hyperlink r:id="rId14" w:history="1">
        <w:r w:rsidRPr="00B14054">
          <w:rPr>
            <w:rStyle w:val="Hyperlink"/>
            <w:rFonts w:asciiTheme="minorHAnsi" w:eastAsiaTheme="minorHAnsi" w:hAnsiTheme="minorHAnsi" w:cstheme="minorBidi"/>
            <w:color w:val="000000" w:themeColor="text1"/>
            <w:lang w:val="es-US"/>
          </w:rPr>
          <w:t>Inicie sesión en kp.org para comenzar.</w:t>
        </w:r>
      </w:hyperlink>
    </w:p>
    <w:p w14:paraId="38CE6E71" w14:textId="4EA8960E" w:rsidR="008044E9" w:rsidRPr="00B14054" w:rsidRDefault="00630C84" w:rsidP="00CF741E">
      <w:pPr>
        <w:pStyle w:val="NormalWeb"/>
        <w:numPr>
          <w:ilvl w:val="0"/>
          <w:numId w:val="1"/>
        </w:numPr>
        <w:spacing w:before="180" w:beforeAutospacing="0" w:after="180" w:afterAutospacing="0"/>
        <w:rPr>
          <w:rFonts w:asciiTheme="minorHAnsi" w:eastAsiaTheme="minorHAnsi" w:hAnsiTheme="minorHAnsi" w:cstheme="minorHAnsi"/>
          <w:color w:val="000000" w:themeColor="text1"/>
          <w:lang w:val="es-US"/>
        </w:rPr>
      </w:pPr>
      <w:r w:rsidRPr="00B14054">
        <w:rPr>
          <w:rFonts w:asciiTheme="minorHAnsi" w:eastAsiaTheme="minorHAnsi" w:hAnsiTheme="minorHAnsi"/>
          <w:b/>
          <w:bCs/>
          <w:color w:val="000000" w:themeColor="text1"/>
          <w:lang w:val="es-US"/>
        </w:rPr>
        <w:t>Headspace Care (antes llamada Ginger):</w:t>
      </w:r>
      <w:r w:rsidRPr="00B14054">
        <w:rPr>
          <w:rFonts w:asciiTheme="minorHAnsi" w:eastAsiaTheme="minorHAnsi" w:hAnsiTheme="minorHAnsi"/>
          <w:color w:val="000000" w:themeColor="text1"/>
          <w:lang w:val="es-US"/>
        </w:rPr>
        <w:t xml:space="preserve"> intercambie mensajes de texto con un consejero de apoyo emocional en cualquier momento y en cualquier lugar. La ayuda está a un mensaje de texto de distancia. </w:t>
      </w:r>
      <w:hyperlink r:id="rId15" w:history="1">
        <w:r w:rsidRPr="00B14054">
          <w:rPr>
            <w:rStyle w:val="Hyperlink"/>
            <w:rFonts w:asciiTheme="minorHAnsi" w:eastAsiaTheme="minorHAnsi" w:hAnsiTheme="minorHAnsi" w:cstheme="minorHAnsi"/>
            <w:color w:val="000000" w:themeColor="text1"/>
            <w:lang w:val="es-US"/>
          </w:rPr>
          <w:t>Inicie sesión en kp.org para comenzar.</w:t>
        </w:r>
      </w:hyperlink>
    </w:p>
    <w:p w14:paraId="60993D4B" w14:textId="77777777" w:rsidR="008E0C2F" w:rsidRPr="00D00F75" w:rsidRDefault="008E0C2F" w:rsidP="00A078AF">
      <w:pPr>
        <w:rPr>
          <w:rFonts w:ascii="Calibri" w:hAnsi="Calibri" w:cs="Calibri"/>
          <w:color w:val="538135" w:themeColor="accent6" w:themeShade="BF"/>
          <w:lang w:val="es-US"/>
        </w:rPr>
      </w:pPr>
    </w:p>
    <w:p w14:paraId="49E38051" w14:textId="5ACCF917" w:rsidR="00D23552" w:rsidRPr="00D00F75" w:rsidRDefault="00D23552">
      <w:pPr>
        <w:rPr>
          <w:b/>
          <w:bCs/>
          <w:color w:val="538135" w:themeColor="accent6" w:themeShade="BF"/>
          <w:lang w:val="es-US"/>
        </w:rPr>
      </w:pPr>
    </w:p>
    <w:p w14:paraId="1F3E2BA4" w14:textId="39DC0CCA" w:rsidR="00A078AF" w:rsidRPr="00D00F75" w:rsidRDefault="00A078AF" w:rsidP="00A078AF">
      <w:pPr>
        <w:rPr>
          <w:b/>
          <w:bCs/>
          <w:color w:val="7030A0"/>
          <w:lang w:val="es-US"/>
        </w:rPr>
      </w:pPr>
      <w:r w:rsidRPr="00D00F75">
        <w:rPr>
          <w:b/>
          <w:bCs/>
          <w:color w:val="7030A0"/>
          <w:lang w:val="es-US"/>
        </w:rPr>
        <w:t xml:space="preserve">SLACK O MENSAJE DE TEXTO </w:t>
      </w:r>
    </w:p>
    <w:p w14:paraId="2F1CF20B" w14:textId="77777777" w:rsidR="00A078AF" w:rsidRPr="00D00F75" w:rsidRDefault="00A078AF" w:rsidP="00A078AF">
      <w:pPr>
        <w:rPr>
          <w:i/>
          <w:iCs/>
          <w:color w:val="7030A0"/>
          <w:lang w:val="es-US"/>
        </w:rPr>
      </w:pPr>
      <w:r w:rsidRPr="00D00F75">
        <w:rPr>
          <w:i/>
          <w:iCs/>
          <w:color w:val="7030A0"/>
          <w:lang w:val="es-U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D00F75" w:rsidRDefault="00A078AF" w:rsidP="00A078AF">
      <w:pPr>
        <w:rPr>
          <w:lang w:val="es-US"/>
        </w:rPr>
      </w:pPr>
    </w:p>
    <w:p w14:paraId="5FDCEDC6" w14:textId="369F8020" w:rsidR="00C423E9" w:rsidRPr="00D00F75" w:rsidRDefault="00A078AF" w:rsidP="00042B6A">
      <w:pPr>
        <w:rPr>
          <w:lang w:val="es-US"/>
        </w:rPr>
      </w:pPr>
      <w:r w:rsidRPr="00D00F75">
        <w:rPr>
          <w:noProof/>
          <w:lang w:val="es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4568935F" w14:textId="27637DB3" w:rsidR="00FF3ECF" w:rsidRPr="00D00F75" w:rsidRDefault="00CE4579" w:rsidP="00654611">
      <w:pPr>
        <w:rPr>
          <w:b/>
          <w:bCs/>
          <w:color w:val="000000" w:themeColor="text1"/>
          <w:lang w:val="es-US"/>
        </w:rPr>
      </w:pPr>
      <w:r w:rsidRPr="00D00F75">
        <w:rPr>
          <w:rFonts w:ascii="Calibri" w:hAnsi="Calibri" w:cs="Calibri"/>
          <w:noProof/>
          <w:color w:val="0D0D0D"/>
          <w:shd w:val="clear" w:color="auto" w:fill="FFFFFF"/>
          <w:lang w:val="es-US"/>
        </w:rPr>
        <w:drawing>
          <wp:inline distT="0" distB="0" distL="0" distR="0" wp14:anchorId="2EDA1618" wp14:editId="6432E87C">
            <wp:extent cx="4600876" cy="3066268"/>
            <wp:effectExtent l="0" t="0" r="0" b="0"/>
            <wp:docPr id="2098262264" name="Picture 5" descr="Persona sentada en un escritorio con una computadora y un libro&#10;&#10;Descripción generada de manera automáti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99167" name="Picture 5" descr="A person sitting at a desk with a computer and a boo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046" cy="307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A189" w14:textId="77777777" w:rsidR="000C4E66" w:rsidRPr="00D00F75" w:rsidRDefault="000C4E66" w:rsidP="000C4E66">
      <w:pPr>
        <w:rPr>
          <w:b/>
          <w:bCs/>
          <w:sz w:val="36"/>
          <w:szCs w:val="36"/>
          <w:lang w:val="es-US"/>
        </w:rPr>
      </w:pPr>
      <w:r w:rsidRPr="00D00F75">
        <w:rPr>
          <w:b/>
          <w:bCs/>
          <w:sz w:val="36"/>
          <w:szCs w:val="36"/>
          <w:lang w:val="es-US"/>
        </w:rPr>
        <w:t>Manejo del estrés y la ansiedad</w:t>
      </w:r>
    </w:p>
    <w:p w14:paraId="7EBAEBF3" w14:textId="77777777" w:rsidR="00654611" w:rsidRPr="00D00F75" w:rsidRDefault="00654611" w:rsidP="00654611">
      <w:pPr>
        <w:rPr>
          <w:b/>
          <w:bCs/>
          <w:lang w:val="es-US"/>
        </w:rPr>
      </w:pPr>
    </w:p>
    <w:p w14:paraId="00EE27DE" w14:textId="64CE3C34" w:rsidR="00D23552" w:rsidRPr="00D00F75" w:rsidRDefault="00D23552" w:rsidP="00D23552">
      <w:pPr>
        <w:rPr>
          <w:lang w:val="es-US"/>
        </w:rPr>
      </w:pPr>
      <w:r w:rsidRPr="00D00F75">
        <w:rPr>
          <w:lang w:val="es-US"/>
        </w:rPr>
        <w:t xml:space="preserve">El estrés y la ansiedad son desafíos comunes que muchas personas enfrentan, pero no tienen que controlar su vida. A </w:t>
      </w:r>
      <w:r w:rsidR="004A6CC8" w:rsidRPr="00D00F75">
        <w:rPr>
          <w:lang w:val="es-US"/>
        </w:rPr>
        <w:t>continuación,</w:t>
      </w:r>
      <w:r w:rsidRPr="00D00F75">
        <w:rPr>
          <w:lang w:val="es-US"/>
        </w:rPr>
        <w:t xml:space="preserve"> encontrará algunos consejos prácticos para manejar el estrés y la ansiedad de manera efectiva.</w:t>
      </w:r>
    </w:p>
    <w:p w14:paraId="4B7C1B1B" w14:textId="77777777" w:rsidR="00D23552" w:rsidRPr="00D00F75" w:rsidRDefault="00D23552" w:rsidP="00D23552">
      <w:pPr>
        <w:rPr>
          <w:lang w:val="es-US"/>
        </w:rPr>
      </w:pPr>
    </w:p>
    <w:p w14:paraId="7328C222" w14:textId="30843B45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Practique meditación</w:t>
      </w:r>
      <w:r w:rsidR="00D00F75">
        <w:rPr>
          <w:b/>
          <w:bCs/>
          <w:lang w:val="es-US"/>
        </w:rPr>
        <w:t>.</w:t>
      </w:r>
      <w:r w:rsidRPr="00D00F75">
        <w:rPr>
          <w:lang w:val="es-US"/>
        </w:rPr>
        <w:t xml:space="preserve"> </w:t>
      </w:r>
      <w:r w:rsidR="00D00F75">
        <w:rPr>
          <w:lang w:val="es-US"/>
        </w:rPr>
        <w:t>E</w:t>
      </w:r>
      <w:r w:rsidRPr="00D00F75">
        <w:rPr>
          <w:lang w:val="es-US"/>
        </w:rPr>
        <w:t>ste método es conocido por reducir los niveles de estrés y ayudar a las personas a crear resiliencia contra factores desencadenantes potenciales de ansiedad.</w:t>
      </w:r>
    </w:p>
    <w:p w14:paraId="7DAC8A29" w14:textId="77777777" w:rsidR="00D23552" w:rsidRPr="00D00F75" w:rsidRDefault="00D23552" w:rsidP="00D23552">
      <w:pPr>
        <w:pStyle w:val="ListParagraph"/>
        <w:rPr>
          <w:lang w:val="es-US"/>
        </w:rPr>
      </w:pPr>
    </w:p>
    <w:p w14:paraId="5F3D31D1" w14:textId="723068A7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Cree un espacio tranquilo</w:t>
      </w:r>
      <w:r w:rsidR="00D00F75">
        <w:rPr>
          <w:b/>
          <w:bCs/>
          <w:lang w:val="es-US"/>
        </w:rPr>
        <w:t>.</w:t>
      </w:r>
      <w:r w:rsidRPr="00D00F75">
        <w:rPr>
          <w:lang w:val="es-US"/>
        </w:rPr>
        <w:t xml:space="preserve"> </w:t>
      </w:r>
      <w:r w:rsidR="00D00F75">
        <w:rPr>
          <w:lang w:val="es-US"/>
        </w:rPr>
        <w:t>Puede c</w:t>
      </w:r>
      <w:r w:rsidRPr="00D00F75">
        <w:rPr>
          <w:lang w:val="es-US"/>
        </w:rPr>
        <w:t xml:space="preserve">rear un espacio tranquilo en el hogar con elementos </w:t>
      </w:r>
      <w:r w:rsidR="00083650">
        <w:rPr>
          <w:lang w:val="es-US"/>
        </w:rPr>
        <w:t>relajantes</w:t>
      </w:r>
      <w:r w:rsidRPr="00D00F75">
        <w:rPr>
          <w:lang w:val="es-US"/>
        </w:rPr>
        <w:t xml:space="preserve"> como iluminación tenue, música suave, velas o mantas calentitas. Vaya a este espacio cuando se sienta abrumado para darse un reinicio relajado.</w:t>
      </w:r>
    </w:p>
    <w:p w14:paraId="49AD008F" w14:textId="77777777" w:rsidR="00D23552" w:rsidRPr="00D00F75" w:rsidRDefault="00D23552" w:rsidP="00D23552">
      <w:pPr>
        <w:rPr>
          <w:lang w:val="es-US"/>
        </w:rPr>
      </w:pPr>
    </w:p>
    <w:p w14:paraId="0CFB3B6E" w14:textId="1D5D3025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Disfrute del juego</w:t>
      </w:r>
      <w:r w:rsidR="00D00F75">
        <w:rPr>
          <w:b/>
          <w:bCs/>
          <w:lang w:val="es-US"/>
        </w:rPr>
        <w:t>.</w:t>
      </w:r>
      <w:r w:rsidRPr="00D00F75">
        <w:rPr>
          <w:lang w:val="es-US"/>
        </w:rPr>
        <w:t xml:space="preserve"> </w:t>
      </w:r>
      <w:r w:rsidR="00D00F75">
        <w:rPr>
          <w:lang w:val="es-US"/>
        </w:rPr>
        <w:t>I</w:t>
      </w:r>
      <w:r w:rsidRPr="00D00F75">
        <w:rPr>
          <w:lang w:val="es-US"/>
        </w:rPr>
        <w:t>ntente participar en actividades alegres como jugar con una mascota, tener una noche de juegos con amigos o experimentar un pasatiempo como aprender a tocar un instrumento o dibujar.</w:t>
      </w:r>
    </w:p>
    <w:p w14:paraId="1D239765" w14:textId="77777777" w:rsidR="00D23552" w:rsidRPr="00D00F75" w:rsidRDefault="00D23552" w:rsidP="00D23552">
      <w:pPr>
        <w:rPr>
          <w:lang w:val="es-US"/>
        </w:rPr>
      </w:pPr>
    </w:p>
    <w:p w14:paraId="7973CC83" w14:textId="64693B1E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Establezca límites</w:t>
      </w:r>
      <w:r w:rsidR="00D00F75">
        <w:rPr>
          <w:b/>
          <w:bCs/>
          <w:lang w:val="es-US"/>
        </w:rPr>
        <w:t>.</w:t>
      </w:r>
      <w:r w:rsidRPr="00D00F75">
        <w:rPr>
          <w:lang w:val="es-US"/>
        </w:rPr>
        <w:t xml:space="preserve"> </w:t>
      </w:r>
      <w:r w:rsidR="00D00F75">
        <w:rPr>
          <w:lang w:val="es-US"/>
        </w:rPr>
        <w:t>E</w:t>
      </w:r>
      <w:r w:rsidRPr="00D00F75">
        <w:rPr>
          <w:lang w:val="es-US"/>
        </w:rPr>
        <w:t xml:space="preserve">l compromiso excesivo puede provocar agotamiento o estrés innecesario. Aprenda a decir que no a aquellas cosas que sacan su energía para evitar extralimitarse. </w:t>
      </w:r>
    </w:p>
    <w:p w14:paraId="6A79C116" w14:textId="77777777" w:rsidR="00D23552" w:rsidRPr="00D00F75" w:rsidRDefault="00D23552" w:rsidP="00D23552">
      <w:pPr>
        <w:rPr>
          <w:lang w:val="es-US"/>
        </w:rPr>
      </w:pPr>
    </w:p>
    <w:p w14:paraId="5BF160CD" w14:textId="13B580A8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Limite la exposición a factores estresantes</w:t>
      </w:r>
      <w:r w:rsidR="00D00F75">
        <w:rPr>
          <w:b/>
          <w:bCs/>
          <w:lang w:val="es-US"/>
        </w:rPr>
        <w:t>.</w:t>
      </w:r>
      <w:r w:rsidRPr="00D00F75">
        <w:rPr>
          <w:lang w:val="es-US"/>
        </w:rPr>
        <w:t xml:space="preserve"> </w:t>
      </w:r>
      <w:r w:rsidR="00D00F75">
        <w:rPr>
          <w:lang w:val="es-US"/>
        </w:rPr>
        <w:t>A</w:t>
      </w:r>
      <w:r w:rsidRPr="00D00F75">
        <w:rPr>
          <w:lang w:val="es-US"/>
        </w:rPr>
        <w:t>unque es imposible evitar todos los factores estresantes, puede controlar cuánto se involucra en algunos factores desencadenantes. Por ejemplo, tómese descansos de las noticias o redes sociales si hace que se sienta abrumado.</w:t>
      </w:r>
    </w:p>
    <w:p w14:paraId="561B8352" w14:textId="77777777" w:rsidR="00D23552" w:rsidRPr="00D00F75" w:rsidRDefault="00D23552" w:rsidP="00D23552">
      <w:pPr>
        <w:pStyle w:val="ListParagraph"/>
        <w:rPr>
          <w:lang w:val="es-US"/>
        </w:rPr>
      </w:pPr>
    </w:p>
    <w:p w14:paraId="7889BB60" w14:textId="4174473A" w:rsidR="00D23552" w:rsidRPr="00D00F75" w:rsidRDefault="00D23552" w:rsidP="00CF741E">
      <w:pPr>
        <w:pStyle w:val="ListParagraph"/>
        <w:numPr>
          <w:ilvl w:val="0"/>
          <w:numId w:val="2"/>
        </w:numPr>
        <w:rPr>
          <w:lang w:val="es-US"/>
        </w:rPr>
      </w:pPr>
      <w:r w:rsidRPr="00D00F75">
        <w:rPr>
          <w:b/>
          <w:bCs/>
          <w:lang w:val="es-US"/>
        </w:rPr>
        <w:t>Busque ayuda profesional</w:t>
      </w:r>
      <w:r w:rsidR="00D00F75">
        <w:rPr>
          <w:b/>
          <w:bCs/>
          <w:lang w:val="es-US"/>
        </w:rPr>
        <w:t>.</w:t>
      </w:r>
      <w:r w:rsidRPr="00D00F75">
        <w:rPr>
          <w:b/>
          <w:bCs/>
          <w:lang w:val="es-US"/>
        </w:rPr>
        <w:t xml:space="preserve"> </w:t>
      </w:r>
      <w:r w:rsidR="00D00F75">
        <w:rPr>
          <w:lang w:val="es-US"/>
        </w:rPr>
        <w:t>S</w:t>
      </w:r>
      <w:r w:rsidRPr="00D00F75">
        <w:rPr>
          <w:lang w:val="es-US"/>
        </w:rPr>
        <w:t>i el estrés y la ansiedad se vuelven inmanejables, considere consultar con un profesional de salud mental.</w:t>
      </w:r>
    </w:p>
    <w:p w14:paraId="56E642DE" w14:textId="77777777" w:rsidR="00D23552" w:rsidRPr="00D00F75" w:rsidRDefault="00D23552" w:rsidP="00D23552">
      <w:pPr>
        <w:pStyle w:val="ListParagraph"/>
        <w:rPr>
          <w:lang w:val="es-US"/>
        </w:rPr>
      </w:pPr>
    </w:p>
    <w:p w14:paraId="093908EE" w14:textId="5AA01530" w:rsidR="00D23552" w:rsidRPr="00D00F75" w:rsidRDefault="00D23552" w:rsidP="00D23552">
      <w:pPr>
        <w:rPr>
          <w:b/>
          <w:bCs/>
          <w:lang w:val="es-US"/>
        </w:rPr>
      </w:pPr>
      <w:r w:rsidRPr="00D00F75">
        <w:rPr>
          <w:lang w:val="es-US"/>
        </w:rPr>
        <w:t>Manejar el estrés y la ansiedad es un proceso continuo, pero dar pequeños pasos deliberados puede marcar una diferencia significativa.</w:t>
      </w:r>
    </w:p>
    <w:p w14:paraId="3C9AC2B2" w14:textId="77777777" w:rsidR="00C83D13" w:rsidRPr="00D00F75" w:rsidRDefault="00C83D13" w:rsidP="00526023">
      <w:pPr>
        <w:rPr>
          <w:rFonts w:ascii="Calibri" w:hAnsi="Calibri" w:cs="Calibri"/>
          <w:b/>
          <w:bCs/>
          <w:color w:val="000000" w:themeColor="text1"/>
          <w:lang w:val="es-US"/>
        </w:rPr>
      </w:pPr>
    </w:p>
    <w:p w14:paraId="49CEB2BC" w14:textId="35012041" w:rsidR="00526023" w:rsidRPr="004A6CC8" w:rsidRDefault="005F0CD7" w:rsidP="00526023">
      <w:pPr>
        <w:rPr>
          <w:rFonts w:ascii="Calibri" w:hAnsi="Calibri" w:cs="Calibri"/>
          <w:color w:val="000000" w:themeColor="text1"/>
        </w:rPr>
      </w:pPr>
      <w:r w:rsidRPr="004A6CC8">
        <w:rPr>
          <w:rFonts w:ascii="Calibri" w:hAnsi="Calibri" w:cs="Calibri"/>
          <w:b/>
          <w:bCs/>
          <w:color w:val="000000" w:themeColor="text1"/>
        </w:rPr>
        <w:t>RECURSOS</w:t>
      </w:r>
    </w:p>
    <w:p w14:paraId="4BF35205" w14:textId="77777777" w:rsidR="00B15063" w:rsidRPr="004A6CC8" w:rsidRDefault="00B15063" w:rsidP="00B15063">
      <w:pPr>
        <w:rPr>
          <w:color w:val="FF0000"/>
        </w:rPr>
      </w:pPr>
      <w:hyperlink r:id="rId16" w:history="1">
        <w:r w:rsidRPr="004A6CC8">
          <w:rPr>
            <w:rStyle w:val="Hyperlink"/>
          </w:rPr>
          <w:t>The Relationship Between Stress and Communication</w:t>
        </w:r>
      </w:hyperlink>
    </w:p>
    <w:p w14:paraId="509E74F7" w14:textId="77777777" w:rsidR="00B15063" w:rsidRPr="00D00F75" w:rsidRDefault="00B15063" w:rsidP="00B15063">
      <w:pPr>
        <w:rPr>
          <w:rStyle w:val="Hyperlink"/>
          <w:rFonts w:ascii="Calibri" w:hAnsi="Calibri" w:cs="Calibri"/>
          <w:color w:val="000000" w:themeColor="text1"/>
          <w:lang w:val="es-US"/>
        </w:rPr>
      </w:pPr>
      <w:hyperlink r:id="rId17" w:history="1">
        <w:r w:rsidRPr="00D00F75">
          <w:rPr>
            <w:rStyle w:val="Hyperlink"/>
            <w:rFonts w:ascii="Calibri" w:hAnsi="Calibri" w:cs="Calibri"/>
            <w:lang w:val="es-US"/>
          </w:rPr>
          <w:t>Caring for Your Mental Health</w:t>
        </w:r>
      </w:hyperlink>
    </w:p>
    <w:p w14:paraId="0B4D85F6" w14:textId="77777777" w:rsidR="00A7128F" w:rsidRPr="00D00F75" w:rsidRDefault="00A7128F" w:rsidP="00AB0168">
      <w:pPr>
        <w:rPr>
          <w:lang w:val="es-US"/>
        </w:rPr>
      </w:pPr>
    </w:p>
    <w:p w14:paraId="0BB713BC" w14:textId="77777777" w:rsidR="00630C84" w:rsidRPr="00F40C20" w:rsidRDefault="00630C84" w:rsidP="00630C84">
      <w:pPr>
        <w:rPr>
          <w:color w:val="000000" w:themeColor="text1"/>
          <w:lang w:val="es-US"/>
        </w:rPr>
      </w:pPr>
      <w:r w:rsidRPr="00F40C20">
        <w:rPr>
          <w:rFonts w:cstheme="minorHAnsi"/>
          <w:color w:val="000000" w:themeColor="text1"/>
          <w:lang w:val="es-US"/>
        </w:rPr>
        <w:t>Contacte a</w:t>
      </w:r>
      <w:r w:rsidRPr="00F40C20">
        <w:rPr>
          <w:rFonts w:cstheme="minorHAnsi"/>
          <w:b/>
          <w:bCs/>
          <w:color w:val="000000" w:themeColor="text1"/>
          <w:lang w:val="es-US"/>
        </w:rPr>
        <w:t xml:space="preserve"> Kaiser Permanente</w:t>
      </w:r>
      <w:r w:rsidRPr="00F40C20">
        <w:rPr>
          <w:rFonts w:cstheme="minorHAnsi"/>
          <w:color w:val="000000" w:themeColor="text1"/>
          <w:lang w:val="es-US"/>
        </w:rPr>
        <w:t xml:space="preserve"> al </w:t>
      </w:r>
      <w:hyperlink r:id="rId18" w:history="1">
        <w:r w:rsidRPr="00F40C20">
          <w:rPr>
            <w:rFonts w:cstheme="minorHAnsi"/>
            <w:color w:val="000000" w:themeColor="text1"/>
            <w:lang w:val="es-US"/>
          </w:rPr>
          <w:t>1-888-287-2680</w:t>
        </w:r>
      </w:hyperlink>
      <w:r w:rsidRPr="00F40C20">
        <w:rPr>
          <w:rFonts w:cstheme="minorHAnsi"/>
          <w:color w:val="000000" w:themeColor="text1"/>
          <w:lang w:val="es-US"/>
        </w:rPr>
        <w:t xml:space="preserve"> (de lunes a viernes, de 8 a. m. a 5 p. m.) para obtener ayuda en cuestiones de salud mental. Para obtener ayuda después del horario de oficina, llame al </w:t>
      </w:r>
      <w:hyperlink r:id="rId19" w:history="1">
        <w:r w:rsidRPr="00F40C20">
          <w:rPr>
            <w:rFonts w:cstheme="minorHAnsi"/>
            <w:color w:val="000000" w:themeColor="text1"/>
            <w:lang w:val="es-US"/>
          </w:rPr>
          <w:t>1-800-297-6877</w:t>
        </w:r>
      </w:hyperlink>
      <w:r w:rsidRPr="00F40C20">
        <w:rPr>
          <w:rFonts w:cstheme="minorHAnsi"/>
          <w:color w:val="000000" w:themeColor="text1"/>
          <w:lang w:val="es-US"/>
        </w:rPr>
        <w:t xml:space="preserve">. Inicie sesión </w:t>
      </w:r>
      <w:hyperlink r:id="rId20" w:history="1">
        <w:r w:rsidRPr="00F40C20">
          <w:rPr>
            <w:rStyle w:val="Hyperlink"/>
            <w:rFonts w:cstheme="minorHAnsi"/>
            <w:color w:val="000000" w:themeColor="text1"/>
            <w:lang w:val="es-US"/>
          </w:rPr>
          <w:t>en kp.org para comenzar</w:t>
        </w:r>
      </w:hyperlink>
      <w:r w:rsidRPr="00F40C20">
        <w:rPr>
          <w:rFonts w:cstheme="minorHAnsi"/>
          <w:color w:val="000000" w:themeColor="text1"/>
          <w:lang w:val="es-US"/>
        </w:rPr>
        <w:t xml:space="preserve"> para comenzar a usar las aplicaciones Calm y Headspace Care (antes llamada Ginger).</w:t>
      </w:r>
    </w:p>
    <w:p w14:paraId="13C7BC3C" w14:textId="05B9D1C5" w:rsidR="005D0B34" w:rsidRPr="00D00F75" w:rsidRDefault="005D0B34" w:rsidP="00BA0057">
      <w:pPr>
        <w:rPr>
          <w:color w:val="000000" w:themeColor="text1"/>
          <w:lang w:val="es-US"/>
        </w:rPr>
      </w:pPr>
    </w:p>
    <w:p w14:paraId="0751DBC7" w14:textId="50170FDD" w:rsidR="00F10F06" w:rsidRPr="004A6CC8" w:rsidRDefault="00F10F06" w:rsidP="0060129A">
      <w:pPr>
        <w:rPr>
          <w:lang w:val="es-AR"/>
        </w:rPr>
      </w:pPr>
    </w:p>
    <w:sectPr w:rsidR="00F10F06" w:rsidRPr="004A6CC8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168F" w14:textId="77777777" w:rsidR="00680BC3" w:rsidRDefault="00680BC3" w:rsidP="008C2B65">
      <w:r>
        <w:separator/>
      </w:r>
    </w:p>
  </w:endnote>
  <w:endnote w:type="continuationSeparator" w:id="0">
    <w:p w14:paraId="4A014718" w14:textId="77777777" w:rsidR="00680BC3" w:rsidRDefault="00680BC3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901E2" w14:textId="77777777" w:rsidR="00680BC3" w:rsidRDefault="00680BC3" w:rsidP="008C2B65">
      <w:r>
        <w:separator/>
      </w:r>
    </w:p>
  </w:footnote>
  <w:footnote w:type="continuationSeparator" w:id="0">
    <w:p w14:paraId="68846F74" w14:textId="77777777" w:rsidR="00680BC3" w:rsidRDefault="00680BC3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E9D"/>
    <w:multiLevelType w:val="hybridMultilevel"/>
    <w:tmpl w:val="10342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445880">
    <w:abstractNumId w:val="0"/>
  </w:num>
  <w:num w:numId="2" w16cid:durableId="72706839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5675"/>
    <w:rsid w:val="00047D5F"/>
    <w:rsid w:val="00071FB6"/>
    <w:rsid w:val="00072121"/>
    <w:rsid w:val="000738B1"/>
    <w:rsid w:val="00077732"/>
    <w:rsid w:val="00083650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1461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61DCA"/>
    <w:rsid w:val="0016422E"/>
    <w:rsid w:val="00172ADE"/>
    <w:rsid w:val="001753B8"/>
    <w:rsid w:val="00175953"/>
    <w:rsid w:val="00182E35"/>
    <w:rsid w:val="00184AC1"/>
    <w:rsid w:val="00185078"/>
    <w:rsid w:val="00185117"/>
    <w:rsid w:val="00194270"/>
    <w:rsid w:val="001944B6"/>
    <w:rsid w:val="001976F4"/>
    <w:rsid w:val="00197873"/>
    <w:rsid w:val="001A1476"/>
    <w:rsid w:val="001A6621"/>
    <w:rsid w:val="001B6A18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02D1"/>
    <w:rsid w:val="003A38CB"/>
    <w:rsid w:val="003A633D"/>
    <w:rsid w:val="003B1379"/>
    <w:rsid w:val="003B5F57"/>
    <w:rsid w:val="003C0154"/>
    <w:rsid w:val="003C4BEC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1E0C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9ED"/>
    <w:rsid w:val="00475A6D"/>
    <w:rsid w:val="00475ED4"/>
    <w:rsid w:val="0047700C"/>
    <w:rsid w:val="004804C0"/>
    <w:rsid w:val="00481D69"/>
    <w:rsid w:val="00482DEB"/>
    <w:rsid w:val="004A253A"/>
    <w:rsid w:val="004A2E53"/>
    <w:rsid w:val="004A6CC8"/>
    <w:rsid w:val="004B3331"/>
    <w:rsid w:val="004B3542"/>
    <w:rsid w:val="004C1235"/>
    <w:rsid w:val="004D4B3B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514D"/>
    <w:rsid w:val="00616D44"/>
    <w:rsid w:val="006179E6"/>
    <w:rsid w:val="0062061E"/>
    <w:rsid w:val="00623CFD"/>
    <w:rsid w:val="00630C84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80BC3"/>
    <w:rsid w:val="00691135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40614"/>
    <w:rsid w:val="009426C3"/>
    <w:rsid w:val="00946D5F"/>
    <w:rsid w:val="0095167A"/>
    <w:rsid w:val="00952AB4"/>
    <w:rsid w:val="009613DA"/>
    <w:rsid w:val="00965AF4"/>
    <w:rsid w:val="009740FD"/>
    <w:rsid w:val="00974B28"/>
    <w:rsid w:val="00981296"/>
    <w:rsid w:val="00981BF5"/>
    <w:rsid w:val="00984873"/>
    <w:rsid w:val="00994463"/>
    <w:rsid w:val="009A4D84"/>
    <w:rsid w:val="009B0F04"/>
    <w:rsid w:val="009B2CB9"/>
    <w:rsid w:val="009B4D49"/>
    <w:rsid w:val="009C0E82"/>
    <w:rsid w:val="009C3E51"/>
    <w:rsid w:val="009C5EF1"/>
    <w:rsid w:val="009C6183"/>
    <w:rsid w:val="009D1096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CC"/>
    <w:rsid w:val="00AC1531"/>
    <w:rsid w:val="00AC43A0"/>
    <w:rsid w:val="00AD43F9"/>
    <w:rsid w:val="00AE778B"/>
    <w:rsid w:val="00AF3D4B"/>
    <w:rsid w:val="00B00E88"/>
    <w:rsid w:val="00B02F77"/>
    <w:rsid w:val="00B03986"/>
    <w:rsid w:val="00B05798"/>
    <w:rsid w:val="00B132DE"/>
    <w:rsid w:val="00B14054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5429"/>
    <w:rsid w:val="00B65859"/>
    <w:rsid w:val="00B66E85"/>
    <w:rsid w:val="00B72D50"/>
    <w:rsid w:val="00B73D30"/>
    <w:rsid w:val="00B944A6"/>
    <w:rsid w:val="00BA0057"/>
    <w:rsid w:val="00BA289C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2038A"/>
    <w:rsid w:val="00C30F89"/>
    <w:rsid w:val="00C423E9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C2C27"/>
    <w:rsid w:val="00CC4543"/>
    <w:rsid w:val="00CC6950"/>
    <w:rsid w:val="00CD000F"/>
    <w:rsid w:val="00CD030D"/>
    <w:rsid w:val="00CD779E"/>
    <w:rsid w:val="00CE041F"/>
    <w:rsid w:val="00CE4579"/>
    <w:rsid w:val="00CE7046"/>
    <w:rsid w:val="00CF0589"/>
    <w:rsid w:val="00CF741E"/>
    <w:rsid w:val="00D00F75"/>
    <w:rsid w:val="00D02255"/>
    <w:rsid w:val="00D13A9C"/>
    <w:rsid w:val="00D146BE"/>
    <w:rsid w:val="00D16CD6"/>
    <w:rsid w:val="00D23552"/>
    <w:rsid w:val="00D24A2E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8433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0A51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958C5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37DC8"/>
    <w:rsid w:val="00F40C20"/>
    <w:rsid w:val="00F42137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.:&#160;+1-800-297-6877" TargetMode="External"/><Relationship Id="rId18" Type="http://schemas.openxmlformats.org/officeDocument/2006/relationships/hyperlink" Target="tel.:&#160;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.:&#160;+1-888-287-2680" TargetMode="External"/><Relationship Id="rId17" Type="http://schemas.openxmlformats.org/officeDocument/2006/relationships/hyperlink" Target="https://memberaccess.behavioralhealthsystems.com/pdf/newsletters/2025-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4-11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mberaccess.behavioralhealthsystems.com/pdf/newsletters/2025-0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4-11" TargetMode="External"/><Relationship Id="rId19" Type="http://schemas.openxmlformats.org/officeDocument/2006/relationships/hyperlink" Target="tel.:&#160;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10</cp:revision>
  <dcterms:created xsi:type="dcterms:W3CDTF">2025-01-17T19:39:00Z</dcterms:created>
  <dcterms:modified xsi:type="dcterms:W3CDTF">2025-01-27T18:53:00Z</dcterms:modified>
</cp:coreProperties>
</file>