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1C86F979" w:rsidR="00644898" w:rsidRDefault="00644898" w:rsidP="00FE77DD">
      <w:pPr>
        <w:rPr>
          <w:b/>
          <w:bCs/>
          <w:color w:val="7030A0"/>
        </w:rPr>
      </w:pPr>
    </w:p>
    <w:p w14:paraId="6FD3CFAB" w14:textId="011D6111" w:rsidR="00644898" w:rsidRDefault="007E563A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D10A5" wp14:editId="154BDE59">
                <wp:simplePos x="0" y="0"/>
                <wp:positionH relativeFrom="column">
                  <wp:posOffset>1514475</wp:posOffset>
                </wp:positionH>
                <wp:positionV relativeFrom="paragraph">
                  <wp:posOffset>133350</wp:posOffset>
                </wp:positionV>
                <wp:extent cx="4953000" cy="15494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54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1D0F5" w14:textId="5F216EF0" w:rsidR="00084B43" w:rsidRPr="007E563A" w:rsidRDefault="00084B43" w:rsidP="00084B43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Conjunto de herramientas </w:t>
                            </w:r>
                            <w:r w:rsidR="007E563A"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de bienestar para empleados |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>Mayo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  <w:lang w:val="es"/>
                              </w:rPr>
                              <w:t xml:space="preserve"> de 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>Miembros del plan Premera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7E1A340F" w14:textId="77777777" w:rsidR="00084B43" w:rsidRPr="007E563A" w:rsidRDefault="00084B43" w:rsidP="00084B43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D10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25pt;margin-top:10.5pt;width:390pt;height:1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" filled="f" stroked="f" strokeweight=".5pt">
                <v:textbox>
                  <w:txbxContent>
                    <w:p w14:paraId="7CE1D0F5" w14:textId="5F216EF0" w:rsidR="00084B43" w:rsidRPr="007E563A" w:rsidRDefault="00084B43" w:rsidP="00084B43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Conjunto de herramientas </w:t>
                      </w:r>
                      <w:r w:rsidR="007E563A"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br/>
                      </w:r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de bienestar para empleados | </w:t>
                      </w:r>
                      <w:proofErr w:type="gramStart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>Mayo</w:t>
                      </w:r>
                      <w:proofErr w:type="gramEnd"/>
                      <w:r>
                        <w:rPr>
                          <w:rFonts w:ascii="Arial" w:hAnsi="Arial"/>
                          <w:sz w:val="28"/>
                          <w:szCs w:val="28"/>
                          <w:lang w:val="es"/>
                        </w:rPr>
                        <w:t xml:space="preserve"> de 2024</w:t>
                      </w:r>
                      <w:r>
                        <w:rPr>
                          <w:lang w:val="es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>Miembros del plan Premera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7E1A340F" w14:textId="77777777" w:rsidR="00084B43" w:rsidRPr="007E563A" w:rsidRDefault="00084B43" w:rsidP="00084B43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D49902" w14:textId="2B766B9D" w:rsidR="00644898" w:rsidRDefault="00644898" w:rsidP="00FE77DD">
      <w:pPr>
        <w:rPr>
          <w:b/>
          <w:bCs/>
          <w:color w:val="7030A0"/>
        </w:rPr>
      </w:pPr>
    </w:p>
    <w:p w14:paraId="53855E92" w14:textId="757FB788" w:rsidR="0058667A" w:rsidRDefault="00084B43" w:rsidP="00FE77DD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br/>
      </w:r>
    </w:p>
    <w:p w14:paraId="4C849264" w14:textId="77777777" w:rsidR="0058667A" w:rsidRDefault="0058667A" w:rsidP="00FE77DD">
      <w:pPr>
        <w:rPr>
          <w:b/>
          <w:bCs/>
          <w:color w:val="7030A0"/>
        </w:rPr>
      </w:pPr>
    </w:p>
    <w:p w14:paraId="306E4F7B" w14:textId="77777777" w:rsidR="00084B43" w:rsidRDefault="00084B43" w:rsidP="00FE77DD">
      <w:pPr>
        <w:rPr>
          <w:b/>
          <w:bCs/>
          <w:color w:val="7030A0"/>
        </w:rPr>
      </w:pPr>
    </w:p>
    <w:p w14:paraId="6C192B0D" w14:textId="77777777" w:rsidR="00084B43" w:rsidRDefault="00084B43" w:rsidP="00FE77DD">
      <w:pPr>
        <w:rPr>
          <w:b/>
          <w:bCs/>
          <w:color w:val="7030A0"/>
        </w:rPr>
      </w:pPr>
    </w:p>
    <w:p w14:paraId="2244C700" w14:textId="77777777" w:rsidR="00084B43" w:rsidRDefault="00084B43" w:rsidP="00FE77DD">
      <w:pPr>
        <w:rPr>
          <w:b/>
          <w:bCs/>
          <w:color w:val="7030A0"/>
        </w:rPr>
      </w:pPr>
    </w:p>
    <w:p w14:paraId="79EB97F9" w14:textId="77777777" w:rsidR="00084B43" w:rsidRDefault="00084B43" w:rsidP="00FE77DD">
      <w:pPr>
        <w:rPr>
          <w:b/>
          <w:bCs/>
          <w:color w:val="7030A0"/>
        </w:rPr>
      </w:pPr>
    </w:p>
    <w:p w14:paraId="22DB70A8" w14:textId="77777777" w:rsidR="00084B43" w:rsidRDefault="00084B43" w:rsidP="00FE77DD">
      <w:pPr>
        <w:rPr>
          <w:b/>
          <w:bCs/>
          <w:color w:val="7030A0"/>
        </w:rPr>
      </w:pPr>
    </w:p>
    <w:p w14:paraId="71137012" w14:textId="77777777" w:rsidR="00084B43" w:rsidRDefault="00084B43" w:rsidP="00FE77DD">
      <w:pPr>
        <w:rPr>
          <w:b/>
          <w:bCs/>
          <w:color w:val="7030A0"/>
        </w:rPr>
      </w:pPr>
    </w:p>
    <w:p w14:paraId="1FE2BFD9" w14:textId="03C3457C" w:rsidR="00FE77DD" w:rsidRPr="007E563A" w:rsidRDefault="00862EF5" w:rsidP="00FE77DD">
      <w:pPr>
        <w:rPr>
          <w:rFonts w:ascii="Calibri" w:hAnsi="Calibri" w:cs="Calibri"/>
          <w:b/>
          <w:bCs/>
          <w:color w:val="7030A0"/>
          <w:lang w:val="es-AR"/>
        </w:rPr>
      </w:pPr>
      <w:r>
        <w:rPr>
          <w:rFonts w:ascii="Calibri" w:hAnsi="Calibri"/>
          <w:color w:val="7030A0"/>
          <w:lang w:val="es"/>
        </w:rPr>
        <w:br/>
      </w:r>
      <w:r>
        <w:rPr>
          <w:rFonts w:ascii="Calibri" w:hAnsi="Calibri"/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7E563A" w:rsidRDefault="00FE77DD" w:rsidP="00FE77DD">
      <w:pPr>
        <w:rPr>
          <w:rFonts w:ascii="Calibri" w:hAnsi="Calibri" w:cs="Calibri"/>
          <w:i/>
          <w:iCs/>
          <w:color w:val="7030A0"/>
          <w:lang w:val="es-AR"/>
        </w:rPr>
      </w:pPr>
      <w:r>
        <w:rPr>
          <w:rFonts w:ascii="Calibri" w:hAnsi="Calibri" w:cs="Calibri"/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6A75D989" w14:textId="24092C06" w:rsidR="00C37C48" w:rsidRPr="007E563A" w:rsidRDefault="00FE77DD" w:rsidP="00485AFE">
      <w:pPr>
        <w:jc w:val="center"/>
        <w:rPr>
          <w:rFonts w:cstheme="minorHAnsi"/>
          <w:b/>
          <w:color w:val="000000" w:themeColor="text1"/>
          <w:sz w:val="36"/>
          <w:szCs w:val="36"/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3F35B27C" w14:textId="639F5E36" w:rsidR="00C37C48" w:rsidRDefault="00DB30A3" w:rsidP="00C37C48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73EE3965" wp14:editId="2892EBD9">
            <wp:extent cx="5935950" cy="3239310"/>
            <wp:effectExtent l="0" t="0" r="0" b="0"/>
            <wp:docPr id="614107197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5954048" cy="324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C6B321" w14:textId="77777777" w:rsidR="00DB30A3" w:rsidRPr="00DB30A3" w:rsidRDefault="00DB30A3" w:rsidP="00C37C48">
      <w:pPr>
        <w:rPr>
          <w:rFonts w:ascii="Calibri" w:hAnsi="Calibri" w:cs="Calibri"/>
          <w:color w:val="0D0D0D"/>
          <w:shd w:val="clear" w:color="auto" w:fill="FFFFFF"/>
        </w:rPr>
      </w:pPr>
    </w:p>
    <w:p w14:paraId="0D9E8ADF" w14:textId="5684F714" w:rsidR="00C37C48" w:rsidRPr="007E563A" w:rsidRDefault="00C37C48" w:rsidP="00C37C48">
      <w:pPr>
        <w:rPr>
          <w:rFonts w:ascii="Calibri" w:hAnsi="Calibri" w:cs="Calibri"/>
          <w:sz w:val="36"/>
          <w:szCs w:val="36"/>
          <w:lang w:val="es-AR"/>
        </w:rPr>
      </w:pPr>
      <w:r>
        <w:rPr>
          <w:rFonts w:ascii="Calibri" w:hAnsi="Calibri" w:cs="Calibri"/>
          <w:sz w:val="36"/>
          <w:szCs w:val="36"/>
          <w:lang w:val="es"/>
        </w:rPr>
        <w:t>Tranquilo y sereno: gestionar el estrés para una vida mejor</w:t>
      </w:r>
    </w:p>
    <w:p w14:paraId="01C693EC" w14:textId="77777777" w:rsidR="004D5DC3" w:rsidRPr="007E563A" w:rsidRDefault="004D5DC3" w:rsidP="004D5DC3">
      <w:pPr>
        <w:rPr>
          <w:rFonts w:cstheme="minorHAnsi"/>
          <w:lang w:val="es-AR"/>
        </w:rPr>
      </w:pPr>
    </w:p>
    <w:p w14:paraId="0D31771E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El estrés es una parte natural de la vida y manejarlo de manera efectiva puede ayudarlo a llevar una vida equilibrada y saludable. Afrontar el estrés implica lidiar con la presión de una manera que lo mantenga firme y resiliente. Hay distintos métodos de afrontamiento para cada persona, por lo que es fundamental encontrar el que funciona mejor para usted.</w:t>
      </w:r>
    </w:p>
    <w:p w14:paraId="3DB37910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29383960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Aquí tiene algunos consejos para ayudarlo a lidiar con el estrés de manera efectiva:</w:t>
      </w:r>
    </w:p>
    <w:p w14:paraId="6CFDD431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32081371" w14:textId="2F6A1078" w:rsidR="00C37C48" w:rsidRPr="007E563A" w:rsidRDefault="00C37C48" w:rsidP="00C37C48">
      <w:pPr>
        <w:pStyle w:val="ListParagraph"/>
        <w:numPr>
          <w:ilvl w:val="0"/>
          <w:numId w:val="50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lastRenderedPageBreak/>
        <w:t>Reencau</w:t>
      </w:r>
      <w:r w:rsidR="007E563A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Decir cosas como "Puedo hacer esto" o "Esto es solo temporal" puede ayudarlo a enfrentar las dificultades de una mejor manera.</w:t>
      </w:r>
    </w:p>
    <w:p w14:paraId="47C1A108" w14:textId="77777777" w:rsidR="00C37C48" w:rsidRPr="007E563A" w:rsidRDefault="00C37C48" w:rsidP="00C37C48">
      <w:pPr>
        <w:pStyle w:val="ListParagraph"/>
        <w:rPr>
          <w:rFonts w:ascii="Calibri" w:hAnsi="Calibri" w:cs="Calibri"/>
          <w:lang w:val="es-AR"/>
        </w:rPr>
      </w:pPr>
    </w:p>
    <w:p w14:paraId="493FDAB4" w14:textId="77777777" w:rsidR="00C37C48" w:rsidRDefault="00C37C48" w:rsidP="00C37C48">
      <w:pPr>
        <w:pStyle w:val="ListParagraph"/>
        <w:numPr>
          <w:ilvl w:val="0"/>
          <w:numId w:val="50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Esto ayuda a prevenir que el estrés se intensifique.</w:t>
      </w:r>
    </w:p>
    <w:p w14:paraId="31B60F6C" w14:textId="77777777" w:rsidR="00C37C48" w:rsidRPr="00C37C48" w:rsidRDefault="00C37C48" w:rsidP="00C37C48">
      <w:pPr>
        <w:pStyle w:val="ListParagraph"/>
        <w:rPr>
          <w:rFonts w:ascii="Calibri" w:hAnsi="Calibri" w:cs="Calibri"/>
          <w:b/>
          <w:bCs/>
        </w:rPr>
      </w:pPr>
    </w:p>
    <w:p w14:paraId="60E93E9D" w14:textId="77777777" w:rsidR="00C37C48" w:rsidRPr="007E563A" w:rsidRDefault="00C37C48" w:rsidP="00C37C48">
      <w:pPr>
        <w:pStyle w:val="ListParagraph"/>
        <w:numPr>
          <w:ilvl w:val="0"/>
          <w:numId w:val="50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Aceptar sus límites puede prevenir la frustración y la tensión. En situaciones en las que no puede cambiar el resultado, dejar ir puede traer paz.</w:t>
      </w:r>
    </w:p>
    <w:p w14:paraId="6F13FBDA" w14:textId="77777777" w:rsidR="00C37C48" w:rsidRPr="007E563A" w:rsidRDefault="00C37C48" w:rsidP="00C37C48">
      <w:pPr>
        <w:pStyle w:val="ListParagraph"/>
        <w:rPr>
          <w:rFonts w:ascii="Calibri" w:hAnsi="Calibri" w:cs="Calibri"/>
          <w:b/>
          <w:bCs/>
          <w:lang w:val="es-AR"/>
        </w:rPr>
      </w:pPr>
    </w:p>
    <w:p w14:paraId="4CBC56B7" w14:textId="51AC7AA0" w:rsidR="00C37C48" w:rsidRPr="007E563A" w:rsidRDefault="00C37C48" w:rsidP="00C37C48">
      <w:pPr>
        <w:pStyle w:val="ListParagraph"/>
        <w:numPr>
          <w:ilvl w:val="0"/>
          <w:numId w:val="50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mejorar su resiliencia. Tomarse descansos de las pantallas y las noticias también puede ayudarlo a relajarse. Conectarse con otros y compartir sus sentimientos con personas de confianza puede brindarle apoyo.</w:t>
      </w:r>
    </w:p>
    <w:p w14:paraId="7057842B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68764FB8" w14:textId="7C29F1B5" w:rsidR="00C37C48" w:rsidRPr="007E563A" w:rsidRDefault="00C37C48" w:rsidP="00C37C4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1DDD277A" w14:textId="77777777" w:rsidR="00C37C48" w:rsidRPr="007E563A" w:rsidRDefault="00C37C48" w:rsidP="00C37C48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484040CC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6402A4E7" w14:textId="7F4D98C8" w:rsidR="00C37C48" w:rsidRPr="007E563A" w:rsidRDefault="007E563A" w:rsidP="00C37C4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¿</w:t>
      </w:r>
      <w:r w:rsidR="00C37C48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547D271B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continúa afectando su vida diaria, puede ser el momento de buscar ayuda. Hablar con un consejero o terapeuta profesional puede proporcionarle el apoyo que necesita para recuperar el control y manejar el estrés de manera efectiva.</w:t>
      </w:r>
    </w:p>
    <w:p w14:paraId="605213F1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646C3502" w14:textId="128F40C4" w:rsidR="00BD5561" w:rsidRPr="007E563A" w:rsidRDefault="00C37C48" w:rsidP="00BD5561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482EA062" w14:textId="691B135C" w:rsidR="00353CDF" w:rsidRPr="007E563A" w:rsidRDefault="00353CDF" w:rsidP="004D5DC3">
      <w:pPr>
        <w:rPr>
          <w:rFonts w:ascii="Calibri" w:hAnsi="Calibri" w:cs="Calibri"/>
          <w:color w:val="C00000"/>
          <w:lang w:val="es-AR"/>
        </w:rPr>
      </w:pPr>
    </w:p>
    <w:p w14:paraId="3FCB991B" w14:textId="77777777" w:rsidR="00353CDF" w:rsidRPr="007E563A" w:rsidRDefault="00353CDF" w:rsidP="00353CD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14F06744" w14:textId="011694A5" w:rsidR="000C0B8D" w:rsidRPr="007E563A" w:rsidRDefault="00000000" w:rsidP="000C0B8D">
      <w:pPr>
        <w:rPr>
          <w:rStyle w:val="Hyperlink"/>
          <w:rFonts w:ascii="Calibri" w:hAnsi="Calibri" w:cs="Calibri"/>
          <w:lang w:val="es-AR"/>
        </w:rPr>
      </w:pPr>
      <w:hyperlink r:id="rId10" w:history="1">
        <w:r>
          <w:rPr>
            <w:rStyle w:val="Hyperlink"/>
            <w:rFonts w:ascii="Calibri" w:hAnsi="Calibri" w:cs="Calibri"/>
            <w:lang w:val="es"/>
          </w:rPr>
          <w:t>Dedicar</w:t>
        </w:r>
      </w:hyperlink>
      <w:r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7A2C0D29" w14:textId="3D39EECE" w:rsidR="00F81D39" w:rsidRPr="007E563A" w:rsidRDefault="00000000" w:rsidP="000C0B8D">
      <w:pPr>
        <w:rPr>
          <w:rFonts w:ascii="Calibri" w:hAnsi="Calibri" w:cs="Calibri"/>
          <w:lang w:val="es-AR"/>
        </w:rPr>
      </w:pPr>
      <w:hyperlink r:id="rId11" w:history="1">
        <w:r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0B27484C" w14:textId="77777777" w:rsidR="005371DE" w:rsidRPr="007E563A" w:rsidRDefault="005371DE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76BD8431" w14:textId="065B64E4" w:rsidR="0062305D" w:rsidRPr="007E563A" w:rsidRDefault="003523E0" w:rsidP="0062305D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 xml:space="preserve">SUS BENEFICIOS DE SALUD MENTAL Y CONDUCTUAL </w:t>
      </w:r>
    </w:p>
    <w:p w14:paraId="5F85354C" w14:textId="4A728842" w:rsidR="0062305D" w:rsidRPr="007E563A" w:rsidRDefault="0062305D" w:rsidP="0062305D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¿No sabe por dónde empezar? </w:t>
      </w:r>
      <w:r>
        <w:rPr>
          <w:rFonts w:ascii="Calibri" w:hAnsi="Calibri" w:cs="Calibri"/>
          <w:b/>
          <w:bCs/>
          <w:color w:val="000000" w:themeColor="text1"/>
          <w:lang w:val="es"/>
        </w:rPr>
        <w:t xml:space="preserve">Llame a Behavioral Health Systems al 888-720-5237 </w:t>
      </w:r>
      <w:r>
        <w:rPr>
          <w:rFonts w:ascii="Calibri" w:hAnsi="Calibri" w:cs="Calibri"/>
          <w:color w:val="000000" w:themeColor="text1"/>
          <w:lang w:val="es"/>
        </w:rPr>
        <w:t xml:space="preserve">para hablar con un consejero capacitado las 24 horas del día, los 7 días de la semana, los 365 días del año. </w:t>
      </w:r>
    </w:p>
    <w:p w14:paraId="145A9B39" w14:textId="77777777" w:rsidR="0062305D" w:rsidRPr="007E563A" w:rsidRDefault="0062305D" w:rsidP="0062305D">
      <w:pPr>
        <w:rPr>
          <w:rFonts w:ascii="Calibri" w:hAnsi="Calibri" w:cs="Calibri"/>
          <w:color w:val="000000" w:themeColor="text1"/>
          <w:lang w:val="es-AR"/>
        </w:rPr>
      </w:pPr>
    </w:p>
    <w:p w14:paraId="2864DBBD" w14:textId="36952380" w:rsidR="0090058A" w:rsidRPr="00C37C48" w:rsidRDefault="0090058A" w:rsidP="0090058A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Boulder:</w:t>
      </w:r>
      <w:r>
        <w:rPr>
          <w:rFonts w:ascii="Calibri" w:hAnsi="Calibri" w:cs="Calibri"/>
          <w:color w:val="000000" w:themeColor="text1"/>
          <w:lang w:val="es"/>
        </w:rPr>
        <w:t xml:space="preserve"> Consultas por video y mensajes de texto con personal terapéutico para el tratamiento de trastornos por consumo de opioides y alcohol. </w:t>
      </w:r>
      <w:hyperlink r:id="rId12" w:history="1">
        <w:proofErr w:type="spellStart"/>
        <w:proofErr w:type="gram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boulder.care</w:t>
        </w:r>
        <w:proofErr w:type="spellEnd"/>
        <w:proofErr w:type="gramEnd"/>
        <w:r>
          <w:rPr>
            <w:rStyle w:val="Hyperlink"/>
            <w:rFonts w:ascii="Calibri" w:hAnsi="Calibri" w:cs="Calibri"/>
            <w:color w:val="000000" w:themeColor="text1"/>
            <w:lang w:val="es"/>
          </w:rPr>
          <w:t>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getstarted</w:t>
        </w:r>
        <w:proofErr w:type="spellEnd"/>
      </w:hyperlink>
      <w:r>
        <w:rPr>
          <w:rFonts w:ascii="Calibri" w:hAnsi="Calibri" w:cs="Calibri"/>
          <w:color w:val="000000" w:themeColor="text1"/>
          <w:lang w:val="es"/>
        </w:rPr>
        <w:t xml:space="preserve"> </w:t>
      </w:r>
    </w:p>
    <w:p w14:paraId="7301A1C9" w14:textId="565504C9" w:rsidR="0062305D" w:rsidRPr="00C37C48" w:rsidRDefault="0062305D" w:rsidP="0062305D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lastRenderedPageBreak/>
        <w:t>Doctor on Demand:</w:t>
      </w:r>
      <w:r>
        <w:rPr>
          <w:rFonts w:ascii="Calibri" w:hAnsi="Calibri" w:cs="Calibri"/>
          <w:color w:val="000000" w:themeColor="text1"/>
          <w:lang w:val="es"/>
        </w:rPr>
        <w:t xml:space="preserve"> atención primaria o de urgencia y terapia de salud mental por video y teléfono. </w:t>
      </w:r>
      <w:hyperlink r:id="rId13" w:history="1">
        <w:r>
          <w:rPr>
            <w:rStyle w:val="Hyperlink"/>
            <w:rFonts w:ascii="Calibri" w:hAnsi="Calibri" w:cs="Calibri"/>
            <w:color w:val="000000" w:themeColor="text1"/>
            <w:lang w:val="es"/>
          </w:rPr>
          <w:t>doctorondemand.com/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  <w:r>
        <w:rPr>
          <w:rStyle w:val="Hyperlink"/>
          <w:rFonts w:ascii="Calibri" w:hAnsi="Calibri" w:cs="Calibri"/>
          <w:color w:val="000000" w:themeColor="text1"/>
          <w:lang w:val="es"/>
        </w:rPr>
        <w:t xml:space="preserve"> </w:t>
      </w:r>
    </w:p>
    <w:p w14:paraId="1885D2EA" w14:textId="20EF1E12" w:rsidR="00DF25BF" w:rsidRPr="00C37C48" w:rsidRDefault="0062305D" w:rsidP="00A078AF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TalkSpace:</w:t>
      </w:r>
      <w:r>
        <w:rPr>
          <w:rFonts w:ascii="Calibri" w:hAnsi="Calibri" w:cs="Calibri"/>
          <w:color w:val="000000" w:themeColor="text1"/>
          <w:lang w:val="es"/>
        </w:rPr>
        <w:t xml:space="preserve"> terapia de salud mental por video y teléfono. </w:t>
      </w:r>
      <w:hyperlink r:id="rId14" w:history="1">
        <w:r>
          <w:rPr>
            <w:rStyle w:val="Hyperlink"/>
            <w:rFonts w:ascii="Calibri" w:hAnsi="Calibri" w:cs="Calibri"/>
            <w:color w:val="000000" w:themeColor="text1"/>
            <w:lang w:val="es"/>
          </w:rPr>
          <w:t>talkspace.com/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</w:p>
    <w:p w14:paraId="4E1D97AD" w14:textId="77777777" w:rsidR="00DF25BF" w:rsidRDefault="00DF25BF" w:rsidP="00A078AF">
      <w:pPr>
        <w:rPr>
          <w:b/>
          <w:bCs/>
          <w:color w:val="7030A0"/>
        </w:rPr>
      </w:pPr>
    </w:p>
    <w:p w14:paraId="1F3E2BA4" w14:textId="60F91167" w:rsidR="00A078AF" w:rsidRPr="00C37C48" w:rsidRDefault="00A078AF" w:rsidP="00A078AF">
      <w:pPr>
        <w:rPr>
          <w:rFonts w:ascii="Calibri" w:hAnsi="Calibri" w:cs="Calibri"/>
          <w:b/>
          <w:bCs/>
          <w:color w:val="7030A0"/>
        </w:rPr>
      </w:pPr>
      <w:r>
        <w:rPr>
          <w:rFonts w:ascii="Calibri" w:hAnsi="Calibri" w:cs="Calibri"/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7E563A" w:rsidRDefault="00A078AF" w:rsidP="00A078AF">
      <w:pPr>
        <w:rPr>
          <w:rFonts w:ascii="Calibri" w:hAnsi="Calibri" w:cs="Calibri"/>
          <w:i/>
          <w:iCs/>
          <w:color w:val="7030A0"/>
          <w:lang w:val="es-AR"/>
        </w:rPr>
      </w:pPr>
      <w:r>
        <w:rPr>
          <w:rFonts w:ascii="Calibri" w:hAnsi="Calibri" w:cs="Calibri"/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7E563A" w:rsidRDefault="00A078AF" w:rsidP="00A078AF">
      <w:pPr>
        <w:rPr>
          <w:lang w:val="es-AR"/>
        </w:rPr>
      </w:pPr>
    </w:p>
    <w:p w14:paraId="0EC3935E" w14:textId="1EA3AF3D" w:rsidR="00007AD0" w:rsidRPr="007E563A" w:rsidRDefault="00A078AF" w:rsidP="00823970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3FF4C808" w14:textId="2CAAC1C9" w:rsidR="00DB30A3" w:rsidRDefault="00DB30A3" w:rsidP="00823970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noProof/>
          <w:color w:val="0D0D0D"/>
          <w:shd w:val="clear" w:color="auto" w:fill="FFFFFF"/>
          <w:lang w:val="es"/>
        </w:rPr>
        <w:drawing>
          <wp:inline distT="0" distB="0" distL="0" distR="0" wp14:anchorId="2DD8FE8F" wp14:editId="289CF5EA">
            <wp:extent cx="3700780" cy="2019554"/>
            <wp:effectExtent l="0" t="0" r="0" b="0"/>
            <wp:docPr id="349327932" name="Picture 1" descr="Una persona sentada en una silla junto a un lago&#10;&#10;Descripción generada automáticamen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07197" name="Picture 1" descr="A person sitting in a chair by a lake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4" b="15203"/>
                    <a:stretch/>
                  </pic:blipFill>
                  <pic:spPr bwMode="auto">
                    <a:xfrm>
                      <a:off x="0" y="0"/>
                      <a:ext cx="3737713" cy="2039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CC71B2" w14:textId="77777777" w:rsidR="00485AFE" w:rsidRDefault="00485AFE" w:rsidP="00C37C48">
      <w:pPr>
        <w:rPr>
          <w:rFonts w:ascii="Calibri" w:hAnsi="Calibri" w:cs="Calibri"/>
          <w:b/>
          <w:bCs/>
        </w:rPr>
      </w:pPr>
    </w:p>
    <w:p w14:paraId="48E18A97" w14:textId="338E07C2" w:rsidR="00C37C48" w:rsidRPr="007E563A" w:rsidRDefault="00C37C48" w:rsidP="00C37C4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TRANQUILO Y SERENO: GESTIONAR EL ESTRÉS PARA UNA VIDA MEJOR</w:t>
      </w:r>
    </w:p>
    <w:p w14:paraId="7E54A817" w14:textId="77777777" w:rsidR="00823970" w:rsidRPr="007E563A" w:rsidRDefault="00823970" w:rsidP="00823970">
      <w:pPr>
        <w:rPr>
          <w:rFonts w:ascii="Calibri" w:hAnsi="Calibri" w:cs="Calibri"/>
          <w:color w:val="000000" w:themeColor="text1"/>
          <w:lang w:val="es-AR"/>
        </w:rPr>
      </w:pPr>
    </w:p>
    <w:p w14:paraId="7851B309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 xml:space="preserve">El estrés es una parte natural de la vida y manejarlo de manera efectiva puede ayudarlo a llevar una vida equilibrada y saludable. Afrontar el estrés implica lidiar con la presión de una manera que lo mantenga firme y resiliente. </w:t>
      </w:r>
    </w:p>
    <w:p w14:paraId="714E4DD0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640C13D4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Aquí tiene algunos consejos para ayudarlo a lidiar con el estrés de manera efectiva:</w:t>
      </w:r>
    </w:p>
    <w:p w14:paraId="3E61A22E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42978358" w14:textId="7C6E3FBE" w:rsidR="00C37C48" w:rsidRPr="007E563A" w:rsidRDefault="00C37C48" w:rsidP="00C37C48">
      <w:pPr>
        <w:pStyle w:val="ListParagraph"/>
        <w:numPr>
          <w:ilvl w:val="0"/>
          <w:numId w:val="52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Reencau</w:t>
      </w:r>
      <w:r w:rsidR="007E563A">
        <w:rPr>
          <w:rFonts w:ascii="Calibri" w:hAnsi="Calibri" w:cs="Calibri"/>
          <w:b/>
          <w:bCs/>
          <w:lang w:val="es"/>
        </w:rPr>
        <w:t>c</w:t>
      </w:r>
      <w:r>
        <w:rPr>
          <w:rFonts w:ascii="Calibri" w:hAnsi="Calibri" w:cs="Calibri"/>
          <w:b/>
          <w:bCs/>
          <w:lang w:val="es"/>
        </w:rPr>
        <w:t>e el estrés:</w:t>
      </w:r>
      <w:r>
        <w:rPr>
          <w:rFonts w:ascii="Calibri" w:hAnsi="Calibri" w:cs="Calibri"/>
          <w:lang w:val="es"/>
        </w:rPr>
        <w:t xml:space="preserve"> </w:t>
      </w:r>
      <w:r>
        <w:rPr>
          <w:rFonts w:ascii="Calibri" w:hAnsi="Calibri" w:cs="Calibri"/>
          <w:color w:val="0D0D0D"/>
          <w:lang w:val="es"/>
        </w:rPr>
        <w:t>Cómo percibe las situaciones estresantes juega un rol importante en sus niveles de estrés. Al ver los desafíos como oportunidades, puede tener una mentalidad más positiva.</w:t>
      </w:r>
      <w:r>
        <w:rPr>
          <w:rFonts w:ascii="Calibri" w:hAnsi="Calibri" w:cs="Calibri"/>
          <w:lang w:val="es"/>
        </w:rPr>
        <w:t xml:space="preserve"> </w:t>
      </w:r>
    </w:p>
    <w:p w14:paraId="4996AF7E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34D75D86" w14:textId="77777777" w:rsidR="00C37C48" w:rsidRPr="007E563A" w:rsidRDefault="00C37C48" w:rsidP="00C37C48">
      <w:pPr>
        <w:pStyle w:val="ListParagraph"/>
        <w:numPr>
          <w:ilvl w:val="0"/>
          <w:numId w:val="52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Tome el control:</w:t>
      </w:r>
      <w:r>
        <w:rPr>
          <w:rFonts w:ascii="Calibri" w:hAnsi="Calibri" w:cs="Calibri"/>
          <w:lang w:val="es"/>
        </w:rPr>
        <w:t xml:space="preserve"> Sentir un sentido de control personal sobre su estrés puede ser empoderador. Las personas que manejan bien el estrés se ven a sí mismas como solucionadores de problemas y toman medidas proactivas para gestionar las dificultades. </w:t>
      </w:r>
    </w:p>
    <w:p w14:paraId="452BB4F9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38CA7F63" w14:textId="77777777" w:rsidR="00C37C48" w:rsidRPr="007E563A" w:rsidRDefault="00C37C48" w:rsidP="00C37C48">
      <w:pPr>
        <w:pStyle w:val="ListParagraph"/>
        <w:numPr>
          <w:ilvl w:val="0"/>
          <w:numId w:val="52"/>
        </w:num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Conozca sus límites:</w:t>
      </w:r>
      <w:r>
        <w:rPr>
          <w:rFonts w:ascii="Calibri" w:hAnsi="Calibri" w:cs="Calibri"/>
          <w:lang w:val="es"/>
        </w:rPr>
        <w:t xml:space="preserve"> Es importante reconocer cuando no puede controlar una situación. En situaciones donde no puede cambiar el resultado, dejar ir puede prevenir la frustración y la tensión.</w:t>
      </w:r>
    </w:p>
    <w:p w14:paraId="4B85C504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65E4124D" w14:textId="77777777" w:rsidR="00C37C48" w:rsidRPr="00CF1C75" w:rsidRDefault="00C37C48" w:rsidP="00C37C48">
      <w:pPr>
        <w:pStyle w:val="ListParagraph"/>
        <w:numPr>
          <w:ilvl w:val="0"/>
          <w:numId w:val="5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  <w:lang w:val="es"/>
        </w:rPr>
        <w:lastRenderedPageBreak/>
        <w:t>Formas saludables de afrontamiento:</w:t>
      </w:r>
      <w:r>
        <w:rPr>
          <w:rFonts w:ascii="Calibri" w:hAnsi="Calibri" w:cs="Calibri"/>
          <w:lang w:val="es"/>
        </w:rPr>
        <w:t xml:space="preserve"> Cuidar su cuerpo y mente es crucial para manejar el estrés. El ejercicio, una alimentación saludable y dormir lo suficiente pueden ayudarlo a relajarse. Obtenga apoyo compartiendo sus sentimientos con otras personas.</w:t>
      </w:r>
    </w:p>
    <w:p w14:paraId="799F0ABB" w14:textId="77777777" w:rsidR="00C37C48" w:rsidRPr="00F82566" w:rsidRDefault="00C37C48" w:rsidP="00C37C48">
      <w:pPr>
        <w:rPr>
          <w:rFonts w:ascii="Calibri" w:hAnsi="Calibri" w:cs="Calibri"/>
        </w:rPr>
      </w:pPr>
    </w:p>
    <w:p w14:paraId="656BA450" w14:textId="77777777" w:rsidR="00C37C48" w:rsidRPr="007E563A" w:rsidRDefault="00C37C48" w:rsidP="00C37C4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Evite técnicas de afrontamiento poco saludables</w:t>
      </w:r>
    </w:p>
    <w:p w14:paraId="6D8B7EFB" w14:textId="77777777" w:rsidR="00C37C48" w:rsidRPr="007E563A" w:rsidRDefault="00C37C48" w:rsidP="00C37C48">
      <w:pPr>
        <w:rPr>
          <w:rFonts w:ascii="Calibri" w:hAnsi="Calibri" w:cs="Calibri"/>
          <w:color w:val="0D0D0D"/>
          <w:lang w:val="es-AR"/>
        </w:rPr>
      </w:pPr>
      <w:r>
        <w:rPr>
          <w:rFonts w:ascii="Calibri" w:hAnsi="Calibri" w:cs="Calibri"/>
          <w:color w:val="0D0D0D"/>
          <w:lang w:val="es"/>
        </w:rPr>
        <w:t xml:space="preserve">El alcohol y las drogas pueden ofrecer un alivio temporal, pero pueden crear problemas adicionales y empeorar el estrés. Aunque beber pueda parecer útil a corto plazo, puede generar un trastorno por consumo de alcohol (AUD), </w:t>
      </w:r>
      <w:r>
        <w:rPr>
          <w:rFonts w:ascii="Calibri" w:hAnsi="Calibri" w:cs="Calibri"/>
          <w:lang w:val="es"/>
        </w:rPr>
        <w:t xml:space="preserve">una enfermedad grave. </w:t>
      </w:r>
    </w:p>
    <w:p w14:paraId="1B934EEF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7D47E1F0" w14:textId="3754A43B" w:rsidR="00C37C48" w:rsidRPr="007E563A" w:rsidRDefault="007E563A" w:rsidP="00C37C48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¿</w:t>
      </w:r>
      <w:r w:rsidR="00C37C48">
        <w:rPr>
          <w:rFonts w:ascii="Calibri" w:hAnsi="Calibri" w:cs="Calibri"/>
          <w:b/>
          <w:bCs/>
          <w:lang w:val="es"/>
        </w:rPr>
        <w:t>Cuándo buscar ayuda</w:t>
      </w:r>
      <w:r>
        <w:rPr>
          <w:rFonts w:ascii="Calibri" w:hAnsi="Calibri" w:cs="Calibri"/>
          <w:b/>
          <w:bCs/>
          <w:lang w:val="es"/>
        </w:rPr>
        <w:t>?</w:t>
      </w:r>
    </w:p>
    <w:p w14:paraId="49B3C074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Si el estrés se vuelve abrumador y afecta su vida diaria, puede ser el momento de buscar ayuda. Hablar con un consejero o terapeuta profesional puede proporcionarle el apoyo que necesita para recuperar el control y manejar el estrés de manera efectiva.</w:t>
      </w:r>
    </w:p>
    <w:p w14:paraId="0FEAFD2F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</w:p>
    <w:p w14:paraId="44FF9BC9" w14:textId="77777777" w:rsidR="00C37C48" w:rsidRPr="007E563A" w:rsidRDefault="00C37C48" w:rsidP="00C37C48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Al implementar estas estrategias y buscar ayuda cuando sea necesario, puede manejar el estrés y mejorar su bienestar general.</w:t>
      </w:r>
    </w:p>
    <w:p w14:paraId="3D721314" w14:textId="77777777" w:rsidR="00FB41D8" w:rsidRPr="007E563A" w:rsidRDefault="00FB41D8" w:rsidP="00FB41D8">
      <w:pPr>
        <w:rPr>
          <w:rFonts w:ascii="Calibri" w:hAnsi="Calibri" w:cs="Calibri"/>
          <w:color w:val="C00000"/>
          <w:lang w:val="es-AR"/>
        </w:rPr>
      </w:pPr>
    </w:p>
    <w:p w14:paraId="64720867" w14:textId="5B68795C" w:rsidR="002F2628" w:rsidRPr="007E563A" w:rsidRDefault="007603F1" w:rsidP="00A078A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lang w:val="es"/>
        </w:rPr>
        <w:t xml:space="preserve">¿Siente agobio por el estrés u otros acontecimientos de la vida? </w:t>
      </w:r>
      <w:r>
        <w:rPr>
          <w:rFonts w:ascii="Calibri" w:hAnsi="Calibri" w:cs="Calibri"/>
          <w:b/>
          <w:bCs/>
          <w:color w:val="000000" w:themeColor="text1"/>
          <w:lang w:val="es"/>
        </w:rPr>
        <w:t>Pida ayuda con una simple llamada.</w:t>
      </w:r>
      <w:r>
        <w:rPr>
          <w:rFonts w:ascii="Calibri" w:hAnsi="Calibri" w:cs="Calibri"/>
          <w:color w:val="000000" w:themeColor="text1"/>
          <w:lang w:val="es"/>
        </w:rPr>
        <w:t xml:space="preserve"> </w:t>
      </w:r>
    </w:p>
    <w:p w14:paraId="0EF81D0E" w14:textId="77777777" w:rsidR="002F2628" w:rsidRPr="007E563A" w:rsidRDefault="002F2628" w:rsidP="00A078AF">
      <w:pPr>
        <w:rPr>
          <w:rFonts w:ascii="Calibri" w:hAnsi="Calibri" w:cs="Calibri"/>
          <w:color w:val="000000" w:themeColor="text1"/>
          <w:lang w:val="es-AR"/>
        </w:rPr>
      </w:pPr>
    </w:p>
    <w:p w14:paraId="52E565FB" w14:textId="7493D083" w:rsidR="00A078AF" w:rsidRPr="007E563A" w:rsidRDefault="002F2628" w:rsidP="00A078A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Llame a nuestro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Employee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Assistance Program (Programa de Asistencia al Empleado) de Behavioral Health Systems al 800-245-1150 para hablar con un consejero capacitado las 24 horas del día, los 7 días de la semana, los 365 días del año. </w:t>
      </w:r>
    </w:p>
    <w:p w14:paraId="253C4B54" w14:textId="77777777" w:rsidR="002E2CDB" w:rsidRPr="007E563A" w:rsidRDefault="002E2CDB" w:rsidP="00A078AF">
      <w:pPr>
        <w:rPr>
          <w:rFonts w:ascii="Calibri" w:hAnsi="Calibri" w:cs="Calibri"/>
          <w:lang w:val="es-AR"/>
        </w:rPr>
      </w:pPr>
    </w:p>
    <w:p w14:paraId="6A239A98" w14:textId="77777777" w:rsidR="001D5012" w:rsidRPr="007E563A" w:rsidRDefault="001D5012" w:rsidP="001D5012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5B013213" w14:textId="77777777" w:rsidR="00BC6541" w:rsidRPr="007E563A" w:rsidRDefault="00000000" w:rsidP="00BC6541">
      <w:pPr>
        <w:rPr>
          <w:rStyle w:val="Hyperlink"/>
          <w:rFonts w:ascii="Calibri" w:hAnsi="Calibri" w:cs="Calibri"/>
          <w:lang w:val="es-AR"/>
        </w:rPr>
      </w:pPr>
      <w:hyperlink r:id="rId16" w:history="1">
        <w:r>
          <w:rPr>
            <w:rStyle w:val="Hyperlink"/>
            <w:rFonts w:ascii="Calibri" w:hAnsi="Calibri" w:cs="Calibri"/>
            <w:lang w:val="es"/>
          </w:rPr>
          <w:t>Dedicar</w:t>
        </w:r>
      </w:hyperlink>
      <w:r>
        <w:rPr>
          <w:rStyle w:val="Hyperlink"/>
          <w:rFonts w:ascii="Calibri" w:hAnsi="Calibri" w:cs="Calibri"/>
          <w:lang w:val="es"/>
        </w:rPr>
        <w:t xml:space="preserve"> tiempo a uno mismo</w:t>
      </w:r>
    </w:p>
    <w:p w14:paraId="55042CDB" w14:textId="57EAE595" w:rsidR="000C73C8" w:rsidRPr="00D241BF" w:rsidRDefault="00000000" w:rsidP="00BC6541">
      <w:pPr>
        <w:rPr>
          <w:color w:val="FF0000"/>
        </w:rPr>
      </w:pPr>
      <w:hyperlink r:id="rId17" w:history="1">
        <w:r>
          <w:rPr>
            <w:rStyle w:val="Hyperlink"/>
            <w:rFonts w:ascii="Calibri" w:hAnsi="Calibri" w:cs="Calibri"/>
            <w:lang w:val="es"/>
          </w:rPr>
          <w:t>Lidiar con el estrés</w:t>
        </w:r>
      </w:hyperlink>
    </w:p>
    <w:p w14:paraId="10901C6C" w14:textId="38116853" w:rsidR="001D5012" w:rsidRPr="00F00A1F" w:rsidRDefault="001D5012" w:rsidP="001D5012">
      <w:pPr>
        <w:rPr>
          <w:color w:val="000000" w:themeColor="text1"/>
        </w:rPr>
      </w:pPr>
    </w:p>
    <w:p w14:paraId="2AA2F4FE" w14:textId="5C7909D6" w:rsidR="008D26EE" w:rsidRPr="00261071" w:rsidRDefault="008D26EE" w:rsidP="00CD75AD">
      <w:pPr>
        <w:rPr>
          <w:color w:val="000000" w:themeColor="text1"/>
        </w:rPr>
      </w:pPr>
    </w:p>
    <w:sectPr w:rsidR="008D26EE" w:rsidRPr="00261071" w:rsidSect="00202E3F">
      <w:headerReference w:type="default" r:id="rId18"/>
      <w:headerReference w:type="first" r:id="rId19"/>
      <w:pgSz w:w="12240" w:h="15840"/>
      <w:pgMar w:top="1008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DF016" w14:textId="77777777" w:rsidR="00202E3F" w:rsidRDefault="00202E3F" w:rsidP="008C2B65">
      <w:r>
        <w:separator/>
      </w:r>
    </w:p>
  </w:endnote>
  <w:endnote w:type="continuationSeparator" w:id="0">
    <w:p w14:paraId="01D8A54C" w14:textId="77777777" w:rsidR="00202E3F" w:rsidRDefault="00202E3F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20B3F" w14:textId="77777777" w:rsidR="00202E3F" w:rsidRDefault="00202E3F" w:rsidP="008C2B65">
      <w:r>
        <w:separator/>
      </w:r>
    </w:p>
  </w:footnote>
  <w:footnote w:type="continuationSeparator" w:id="0">
    <w:p w14:paraId="4EFDD3C9" w14:textId="77777777" w:rsidR="00202E3F" w:rsidRDefault="00202E3F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33A78523" w:rsidR="006B34C1" w:rsidRDefault="00084B43">
    <w:pPr>
      <w:pStyle w:val="Header"/>
    </w:pPr>
    <w:r>
      <w:rPr>
        <w:noProof/>
        <w:lang w:val="es"/>
      </w:rPr>
      <w:drawing>
        <wp:anchor distT="0" distB="0" distL="114300" distR="114300" simplePos="0" relativeHeight="251661312" behindDoc="1" locked="0" layoutInCell="1" allowOverlap="1" wp14:anchorId="5620980C" wp14:editId="7AF00410">
          <wp:simplePos x="0" y="0"/>
          <wp:positionH relativeFrom="column">
            <wp:posOffset>-693636</wp:posOffset>
          </wp:positionH>
          <wp:positionV relativeFrom="page">
            <wp:posOffset>-10538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.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6A9E"/>
    <w:multiLevelType w:val="multilevel"/>
    <w:tmpl w:val="E5B4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7B52"/>
    <w:multiLevelType w:val="multilevel"/>
    <w:tmpl w:val="EED88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5A052D"/>
    <w:multiLevelType w:val="hybridMultilevel"/>
    <w:tmpl w:val="655C0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5E7568"/>
    <w:multiLevelType w:val="hybridMultilevel"/>
    <w:tmpl w:val="D5E6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374CD"/>
    <w:multiLevelType w:val="multilevel"/>
    <w:tmpl w:val="67E6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A3FB5"/>
    <w:multiLevelType w:val="multilevel"/>
    <w:tmpl w:val="7D627DA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</w:lvl>
    <w:lvl w:ilvl="2" w:tentative="1">
      <w:start w:val="1"/>
      <w:numFmt w:val="decimal"/>
      <w:lvlText w:val="%3."/>
      <w:lvlJc w:val="left"/>
      <w:pPr>
        <w:tabs>
          <w:tab w:val="num" w:pos="2430"/>
        </w:tabs>
        <w:ind w:left="2430" w:hanging="360"/>
      </w:pPr>
    </w:lvl>
    <w:lvl w:ilvl="3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entative="1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entative="1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entative="1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entative="1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14" w15:restartNumberingAfterBreak="0">
    <w:nsid w:val="1B5C60B9"/>
    <w:multiLevelType w:val="hybridMultilevel"/>
    <w:tmpl w:val="A37C5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15B1A"/>
    <w:multiLevelType w:val="multilevel"/>
    <w:tmpl w:val="9D36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B95BDD"/>
    <w:multiLevelType w:val="hybridMultilevel"/>
    <w:tmpl w:val="8A9275C2"/>
    <w:lvl w:ilvl="0" w:tplc="BF9AF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695BA7"/>
    <w:multiLevelType w:val="hybridMultilevel"/>
    <w:tmpl w:val="E2EC1E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3E3081"/>
    <w:multiLevelType w:val="multilevel"/>
    <w:tmpl w:val="EF36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B4356"/>
    <w:multiLevelType w:val="hybridMultilevel"/>
    <w:tmpl w:val="0A141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32B1"/>
    <w:multiLevelType w:val="multilevel"/>
    <w:tmpl w:val="C10A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57432D"/>
    <w:multiLevelType w:val="hybridMultilevel"/>
    <w:tmpl w:val="48AC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61299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E2A74"/>
    <w:multiLevelType w:val="hybridMultilevel"/>
    <w:tmpl w:val="E2EC1E06"/>
    <w:lvl w:ilvl="0" w:tplc="FC40BD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09">
    <w:abstractNumId w:val="42"/>
  </w:num>
  <w:num w:numId="2" w16cid:durableId="1260336836">
    <w:abstractNumId w:val="29"/>
  </w:num>
  <w:num w:numId="3" w16cid:durableId="790176087">
    <w:abstractNumId w:val="32"/>
  </w:num>
  <w:num w:numId="4" w16cid:durableId="1162042240">
    <w:abstractNumId w:val="2"/>
  </w:num>
  <w:num w:numId="5" w16cid:durableId="647831559">
    <w:abstractNumId w:val="46"/>
  </w:num>
  <w:num w:numId="6" w16cid:durableId="701976709">
    <w:abstractNumId w:val="25"/>
  </w:num>
  <w:num w:numId="7" w16cid:durableId="1653293657">
    <w:abstractNumId w:val="45"/>
  </w:num>
  <w:num w:numId="8" w16cid:durableId="718095121">
    <w:abstractNumId w:val="23"/>
  </w:num>
  <w:num w:numId="9" w16cid:durableId="1082948277">
    <w:abstractNumId w:val="30"/>
  </w:num>
  <w:num w:numId="10" w16cid:durableId="1424565135">
    <w:abstractNumId w:val="44"/>
  </w:num>
  <w:num w:numId="11" w16cid:durableId="1879538885">
    <w:abstractNumId w:val="47"/>
  </w:num>
  <w:num w:numId="12" w16cid:durableId="883759617">
    <w:abstractNumId w:val="12"/>
  </w:num>
  <w:num w:numId="13" w16cid:durableId="696738466">
    <w:abstractNumId w:val="22"/>
  </w:num>
  <w:num w:numId="14" w16cid:durableId="1764103296">
    <w:abstractNumId w:val="39"/>
  </w:num>
  <w:num w:numId="15" w16cid:durableId="2132240423">
    <w:abstractNumId w:val="50"/>
  </w:num>
  <w:num w:numId="16" w16cid:durableId="150872323">
    <w:abstractNumId w:val="20"/>
  </w:num>
  <w:num w:numId="17" w16cid:durableId="1756126030">
    <w:abstractNumId w:val="34"/>
  </w:num>
  <w:num w:numId="18" w16cid:durableId="163788809">
    <w:abstractNumId w:val="51"/>
  </w:num>
  <w:num w:numId="19" w16cid:durableId="1261914540">
    <w:abstractNumId w:val="9"/>
  </w:num>
  <w:num w:numId="20" w16cid:durableId="633873263">
    <w:abstractNumId w:val="14"/>
  </w:num>
  <w:num w:numId="21" w16cid:durableId="159856008">
    <w:abstractNumId w:val="7"/>
  </w:num>
  <w:num w:numId="22" w16cid:durableId="1914971848">
    <w:abstractNumId w:val="13"/>
  </w:num>
  <w:num w:numId="23" w16cid:durableId="181404971">
    <w:abstractNumId w:val="49"/>
  </w:num>
  <w:num w:numId="24" w16cid:durableId="429351051">
    <w:abstractNumId w:val="1"/>
  </w:num>
  <w:num w:numId="25" w16cid:durableId="1296061445">
    <w:abstractNumId w:val="3"/>
  </w:num>
  <w:num w:numId="26" w16cid:durableId="248273403">
    <w:abstractNumId w:val="41"/>
  </w:num>
  <w:num w:numId="27" w16cid:durableId="393356975">
    <w:abstractNumId w:val="35"/>
  </w:num>
  <w:num w:numId="28" w16cid:durableId="1788741740">
    <w:abstractNumId w:val="27"/>
  </w:num>
  <w:num w:numId="29" w16cid:durableId="1553807992">
    <w:abstractNumId w:val="17"/>
  </w:num>
  <w:num w:numId="30" w16cid:durableId="1343898308">
    <w:abstractNumId w:val="40"/>
  </w:num>
  <w:num w:numId="31" w16cid:durableId="1594389723">
    <w:abstractNumId w:val="5"/>
  </w:num>
  <w:num w:numId="32" w16cid:durableId="1155682535">
    <w:abstractNumId w:val="33"/>
  </w:num>
  <w:num w:numId="33" w16cid:durableId="961960093">
    <w:abstractNumId w:val="21"/>
  </w:num>
  <w:num w:numId="34" w16cid:durableId="226841821">
    <w:abstractNumId w:val="48"/>
  </w:num>
  <w:num w:numId="35" w16cid:durableId="1953776765">
    <w:abstractNumId w:val="4"/>
  </w:num>
  <w:num w:numId="36" w16cid:durableId="179321393">
    <w:abstractNumId w:val="37"/>
  </w:num>
  <w:num w:numId="37" w16cid:durableId="1587573483">
    <w:abstractNumId w:val="43"/>
  </w:num>
  <w:num w:numId="38" w16cid:durableId="46535030">
    <w:abstractNumId w:val="10"/>
  </w:num>
  <w:num w:numId="39" w16cid:durableId="1210066778">
    <w:abstractNumId w:val="38"/>
  </w:num>
  <w:num w:numId="40" w16cid:durableId="320545234">
    <w:abstractNumId w:val="19"/>
  </w:num>
  <w:num w:numId="41" w16cid:durableId="1931818295">
    <w:abstractNumId w:val="28"/>
  </w:num>
  <w:num w:numId="42" w16cid:durableId="1900096069">
    <w:abstractNumId w:val="26"/>
  </w:num>
  <w:num w:numId="43" w16cid:durableId="1895655083">
    <w:abstractNumId w:val="6"/>
  </w:num>
  <w:num w:numId="44" w16cid:durableId="121314219">
    <w:abstractNumId w:val="24"/>
  </w:num>
  <w:num w:numId="45" w16cid:durableId="1029142709">
    <w:abstractNumId w:val="8"/>
  </w:num>
  <w:num w:numId="46" w16cid:durableId="64765454">
    <w:abstractNumId w:val="31"/>
  </w:num>
  <w:num w:numId="47" w16cid:durableId="390155757">
    <w:abstractNumId w:val="36"/>
  </w:num>
  <w:num w:numId="48" w16cid:durableId="600839126">
    <w:abstractNumId w:val="0"/>
  </w:num>
  <w:num w:numId="49" w16cid:durableId="1668706642">
    <w:abstractNumId w:val="11"/>
  </w:num>
  <w:num w:numId="50" w16cid:durableId="1406105151">
    <w:abstractNumId w:val="16"/>
  </w:num>
  <w:num w:numId="51" w16cid:durableId="174391945">
    <w:abstractNumId w:val="15"/>
  </w:num>
  <w:num w:numId="52" w16cid:durableId="19565996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1F63"/>
    <w:rsid w:val="000021A8"/>
    <w:rsid w:val="00003F77"/>
    <w:rsid w:val="000047A0"/>
    <w:rsid w:val="000057FC"/>
    <w:rsid w:val="00007AD0"/>
    <w:rsid w:val="000314B0"/>
    <w:rsid w:val="0003470A"/>
    <w:rsid w:val="00034AFC"/>
    <w:rsid w:val="00047D5F"/>
    <w:rsid w:val="00052FA0"/>
    <w:rsid w:val="0005517E"/>
    <w:rsid w:val="00061D57"/>
    <w:rsid w:val="00072121"/>
    <w:rsid w:val="000774C4"/>
    <w:rsid w:val="00077732"/>
    <w:rsid w:val="00084B43"/>
    <w:rsid w:val="00084E46"/>
    <w:rsid w:val="00087A42"/>
    <w:rsid w:val="00094FDA"/>
    <w:rsid w:val="000B5A44"/>
    <w:rsid w:val="000C0B8D"/>
    <w:rsid w:val="000C65E1"/>
    <w:rsid w:val="000C73C8"/>
    <w:rsid w:val="000D184D"/>
    <w:rsid w:val="000D51A9"/>
    <w:rsid w:val="000D7FD2"/>
    <w:rsid w:val="000E1EC7"/>
    <w:rsid w:val="000E401F"/>
    <w:rsid w:val="000E741F"/>
    <w:rsid w:val="000F2735"/>
    <w:rsid w:val="000F74B6"/>
    <w:rsid w:val="0010170B"/>
    <w:rsid w:val="00104A9B"/>
    <w:rsid w:val="00104D64"/>
    <w:rsid w:val="00113553"/>
    <w:rsid w:val="00121FF1"/>
    <w:rsid w:val="001271F4"/>
    <w:rsid w:val="00127A6E"/>
    <w:rsid w:val="00132C51"/>
    <w:rsid w:val="001347CD"/>
    <w:rsid w:val="00135678"/>
    <w:rsid w:val="00140157"/>
    <w:rsid w:val="00172ADE"/>
    <w:rsid w:val="00182C2C"/>
    <w:rsid w:val="00184AC1"/>
    <w:rsid w:val="001A64C0"/>
    <w:rsid w:val="001B062C"/>
    <w:rsid w:val="001C0720"/>
    <w:rsid w:val="001C2329"/>
    <w:rsid w:val="001D2730"/>
    <w:rsid w:val="001D332E"/>
    <w:rsid w:val="001D4F6F"/>
    <w:rsid w:val="001D5012"/>
    <w:rsid w:val="001D74C4"/>
    <w:rsid w:val="001E0523"/>
    <w:rsid w:val="001E0AF0"/>
    <w:rsid w:val="001E5F1A"/>
    <w:rsid w:val="001E6A6C"/>
    <w:rsid w:val="00201F39"/>
    <w:rsid w:val="00202E3F"/>
    <w:rsid w:val="00206AF6"/>
    <w:rsid w:val="00206C6C"/>
    <w:rsid w:val="002208FA"/>
    <w:rsid w:val="00221A45"/>
    <w:rsid w:val="002230FE"/>
    <w:rsid w:val="00224B76"/>
    <w:rsid w:val="00224E3D"/>
    <w:rsid w:val="002344F0"/>
    <w:rsid w:val="00235724"/>
    <w:rsid w:val="0024771B"/>
    <w:rsid w:val="00251267"/>
    <w:rsid w:val="00261071"/>
    <w:rsid w:val="0026128E"/>
    <w:rsid w:val="00263CC3"/>
    <w:rsid w:val="00266AAA"/>
    <w:rsid w:val="00270AB7"/>
    <w:rsid w:val="0027614E"/>
    <w:rsid w:val="00287E69"/>
    <w:rsid w:val="00294689"/>
    <w:rsid w:val="00296C75"/>
    <w:rsid w:val="002A2028"/>
    <w:rsid w:val="002A4BDB"/>
    <w:rsid w:val="002B3EDB"/>
    <w:rsid w:val="002B576F"/>
    <w:rsid w:val="002C320D"/>
    <w:rsid w:val="002D14D1"/>
    <w:rsid w:val="002E2CDB"/>
    <w:rsid w:val="002F2628"/>
    <w:rsid w:val="002F61C1"/>
    <w:rsid w:val="00303D28"/>
    <w:rsid w:val="00337898"/>
    <w:rsid w:val="00351092"/>
    <w:rsid w:val="003523E0"/>
    <w:rsid w:val="00353CDF"/>
    <w:rsid w:val="003602BA"/>
    <w:rsid w:val="00367D5D"/>
    <w:rsid w:val="003762B2"/>
    <w:rsid w:val="00385182"/>
    <w:rsid w:val="00385E22"/>
    <w:rsid w:val="0038617F"/>
    <w:rsid w:val="00386614"/>
    <w:rsid w:val="0038735B"/>
    <w:rsid w:val="00392F56"/>
    <w:rsid w:val="003A018D"/>
    <w:rsid w:val="003B1379"/>
    <w:rsid w:val="003B7248"/>
    <w:rsid w:val="003D3752"/>
    <w:rsid w:val="003E3C60"/>
    <w:rsid w:val="003F0ACD"/>
    <w:rsid w:val="003F4D11"/>
    <w:rsid w:val="00405D4E"/>
    <w:rsid w:val="00407937"/>
    <w:rsid w:val="00413664"/>
    <w:rsid w:val="004153C7"/>
    <w:rsid w:val="00422CF6"/>
    <w:rsid w:val="00433554"/>
    <w:rsid w:val="004338B3"/>
    <w:rsid w:val="00436EE4"/>
    <w:rsid w:val="00475A6D"/>
    <w:rsid w:val="0047700C"/>
    <w:rsid w:val="00485AFE"/>
    <w:rsid w:val="00487FDD"/>
    <w:rsid w:val="00494419"/>
    <w:rsid w:val="004A253A"/>
    <w:rsid w:val="004A7DF4"/>
    <w:rsid w:val="004C333F"/>
    <w:rsid w:val="004D5DC3"/>
    <w:rsid w:val="004D7629"/>
    <w:rsid w:val="004F1ADB"/>
    <w:rsid w:val="004F30BE"/>
    <w:rsid w:val="00510776"/>
    <w:rsid w:val="00510B25"/>
    <w:rsid w:val="00513C3D"/>
    <w:rsid w:val="00514943"/>
    <w:rsid w:val="00524BF4"/>
    <w:rsid w:val="00526437"/>
    <w:rsid w:val="005307DC"/>
    <w:rsid w:val="00535C9C"/>
    <w:rsid w:val="005371DE"/>
    <w:rsid w:val="00551CA3"/>
    <w:rsid w:val="00555A97"/>
    <w:rsid w:val="00555D19"/>
    <w:rsid w:val="00561975"/>
    <w:rsid w:val="005711B3"/>
    <w:rsid w:val="00573100"/>
    <w:rsid w:val="00575C2F"/>
    <w:rsid w:val="00582165"/>
    <w:rsid w:val="00582EA5"/>
    <w:rsid w:val="00583410"/>
    <w:rsid w:val="0058667A"/>
    <w:rsid w:val="00591DC4"/>
    <w:rsid w:val="005A1A26"/>
    <w:rsid w:val="005A3DA5"/>
    <w:rsid w:val="005B69FA"/>
    <w:rsid w:val="005C0887"/>
    <w:rsid w:val="005C3E2F"/>
    <w:rsid w:val="005C48F5"/>
    <w:rsid w:val="005D722C"/>
    <w:rsid w:val="00600899"/>
    <w:rsid w:val="00602D8D"/>
    <w:rsid w:val="006051C8"/>
    <w:rsid w:val="006135A8"/>
    <w:rsid w:val="0061482C"/>
    <w:rsid w:val="0061514D"/>
    <w:rsid w:val="00616472"/>
    <w:rsid w:val="006179E6"/>
    <w:rsid w:val="00622244"/>
    <w:rsid w:val="0062305D"/>
    <w:rsid w:val="00623CFD"/>
    <w:rsid w:val="00631067"/>
    <w:rsid w:val="00632E97"/>
    <w:rsid w:val="006359C3"/>
    <w:rsid w:val="00644898"/>
    <w:rsid w:val="00650942"/>
    <w:rsid w:val="00662FAF"/>
    <w:rsid w:val="00667E12"/>
    <w:rsid w:val="006779D9"/>
    <w:rsid w:val="00686F49"/>
    <w:rsid w:val="00691EC7"/>
    <w:rsid w:val="006978E9"/>
    <w:rsid w:val="006A1B2B"/>
    <w:rsid w:val="006A3A34"/>
    <w:rsid w:val="006A6F73"/>
    <w:rsid w:val="006A7A13"/>
    <w:rsid w:val="006B26D1"/>
    <w:rsid w:val="006B34C1"/>
    <w:rsid w:val="006B650A"/>
    <w:rsid w:val="006C439B"/>
    <w:rsid w:val="006C5EFE"/>
    <w:rsid w:val="006C6362"/>
    <w:rsid w:val="006D0BD6"/>
    <w:rsid w:val="006F4B1D"/>
    <w:rsid w:val="00704038"/>
    <w:rsid w:val="00707196"/>
    <w:rsid w:val="0071547E"/>
    <w:rsid w:val="00720BE3"/>
    <w:rsid w:val="007213EF"/>
    <w:rsid w:val="00723B95"/>
    <w:rsid w:val="00736B34"/>
    <w:rsid w:val="0074679E"/>
    <w:rsid w:val="00751A08"/>
    <w:rsid w:val="00755C76"/>
    <w:rsid w:val="0075634E"/>
    <w:rsid w:val="00756F6B"/>
    <w:rsid w:val="007603F1"/>
    <w:rsid w:val="00763BF5"/>
    <w:rsid w:val="007656B0"/>
    <w:rsid w:val="007718D5"/>
    <w:rsid w:val="00773A52"/>
    <w:rsid w:val="007746AD"/>
    <w:rsid w:val="00780E42"/>
    <w:rsid w:val="00792A37"/>
    <w:rsid w:val="007A22DB"/>
    <w:rsid w:val="007A4419"/>
    <w:rsid w:val="007B363E"/>
    <w:rsid w:val="007B36DD"/>
    <w:rsid w:val="007B4386"/>
    <w:rsid w:val="007B43C6"/>
    <w:rsid w:val="007C22C1"/>
    <w:rsid w:val="007D2E67"/>
    <w:rsid w:val="007D580B"/>
    <w:rsid w:val="007E563A"/>
    <w:rsid w:val="007F57CA"/>
    <w:rsid w:val="007F7475"/>
    <w:rsid w:val="00803FF7"/>
    <w:rsid w:val="00821BA9"/>
    <w:rsid w:val="00823970"/>
    <w:rsid w:val="00827B9F"/>
    <w:rsid w:val="00830489"/>
    <w:rsid w:val="00845579"/>
    <w:rsid w:val="008517B2"/>
    <w:rsid w:val="00862EF5"/>
    <w:rsid w:val="00863CA8"/>
    <w:rsid w:val="008656DA"/>
    <w:rsid w:val="00870400"/>
    <w:rsid w:val="00875164"/>
    <w:rsid w:val="00896FC2"/>
    <w:rsid w:val="008A03F4"/>
    <w:rsid w:val="008B16CE"/>
    <w:rsid w:val="008B756C"/>
    <w:rsid w:val="008C24EB"/>
    <w:rsid w:val="008C2B65"/>
    <w:rsid w:val="008D26EE"/>
    <w:rsid w:val="008F253C"/>
    <w:rsid w:val="008F2C71"/>
    <w:rsid w:val="008F545B"/>
    <w:rsid w:val="008F5712"/>
    <w:rsid w:val="008F5E9A"/>
    <w:rsid w:val="0090058A"/>
    <w:rsid w:val="0090088D"/>
    <w:rsid w:val="00901180"/>
    <w:rsid w:val="00907548"/>
    <w:rsid w:val="00912549"/>
    <w:rsid w:val="00913F90"/>
    <w:rsid w:val="00921831"/>
    <w:rsid w:val="009426C3"/>
    <w:rsid w:val="0095341D"/>
    <w:rsid w:val="009613DA"/>
    <w:rsid w:val="00966070"/>
    <w:rsid w:val="00974B28"/>
    <w:rsid w:val="009812CF"/>
    <w:rsid w:val="00984873"/>
    <w:rsid w:val="009867F3"/>
    <w:rsid w:val="009B2CB9"/>
    <w:rsid w:val="009B4D49"/>
    <w:rsid w:val="009D6E1D"/>
    <w:rsid w:val="009F3837"/>
    <w:rsid w:val="009F5D07"/>
    <w:rsid w:val="00A01778"/>
    <w:rsid w:val="00A078AF"/>
    <w:rsid w:val="00A10774"/>
    <w:rsid w:val="00A12C09"/>
    <w:rsid w:val="00A339C3"/>
    <w:rsid w:val="00A34AAE"/>
    <w:rsid w:val="00A41561"/>
    <w:rsid w:val="00A439B2"/>
    <w:rsid w:val="00A536C3"/>
    <w:rsid w:val="00A700A9"/>
    <w:rsid w:val="00A714FA"/>
    <w:rsid w:val="00A72351"/>
    <w:rsid w:val="00A76489"/>
    <w:rsid w:val="00A76E4E"/>
    <w:rsid w:val="00A77940"/>
    <w:rsid w:val="00A855E6"/>
    <w:rsid w:val="00A91C64"/>
    <w:rsid w:val="00A9277D"/>
    <w:rsid w:val="00AA0AB4"/>
    <w:rsid w:val="00AB474B"/>
    <w:rsid w:val="00AF3D4B"/>
    <w:rsid w:val="00B00E88"/>
    <w:rsid w:val="00B02F77"/>
    <w:rsid w:val="00B03986"/>
    <w:rsid w:val="00B179EC"/>
    <w:rsid w:val="00B203DF"/>
    <w:rsid w:val="00B22424"/>
    <w:rsid w:val="00B35F9B"/>
    <w:rsid w:val="00B64F13"/>
    <w:rsid w:val="00B72D50"/>
    <w:rsid w:val="00B802C1"/>
    <w:rsid w:val="00B81ADE"/>
    <w:rsid w:val="00B94439"/>
    <w:rsid w:val="00BA7BC8"/>
    <w:rsid w:val="00BB16E1"/>
    <w:rsid w:val="00BB643E"/>
    <w:rsid w:val="00BC1AF5"/>
    <w:rsid w:val="00BC6541"/>
    <w:rsid w:val="00BD5561"/>
    <w:rsid w:val="00BD6F4D"/>
    <w:rsid w:val="00BE4913"/>
    <w:rsid w:val="00C06551"/>
    <w:rsid w:val="00C06795"/>
    <w:rsid w:val="00C22BA0"/>
    <w:rsid w:val="00C2649C"/>
    <w:rsid w:val="00C2761F"/>
    <w:rsid w:val="00C37C48"/>
    <w:rsid w:val="00C444CB"/>
    <w:rsid w:val="00C71CF2"/>
    <w:rsid w:val="00C7560B"/>
    <w:rsid w:val="00C76476"/>
    <w:rsid w:val="00C773D6"/>
    <w:rsid w:val="00C86566"/>
    <w:rsid w:val="00C876C3"/>
    <w:rsid w:val="00C961F8"/>
    <w:rsid w:val="00CA1827"/>
    <w:rsid w:val="00CA522C"/>
    <w:rsid w:val="00CB0743"/>
    <w:rsid w:val="00CC2C27"/>
    <w:rsid w:val="00CC48FA"/>
    <w:rsid w:val="00CD000F"/>
    <w:rsid w:val="00CD75AD"/>
    <w:rsid w:val="00CE041F"/>
    <w:rsid w:val="00CF1426"/>
    <w:rsid w:val="00D02255"/>
    <w:rsid w:val="00D05DD1"/>
    <w:rsid w:val="00D13A9C"/>
    <w:rsid w:val="00D241BF"/>
    <w:rsid w:val="00D30FF2"/>
    <w:rsid w:val="00D33718"/>
    <w:rsid w:val="00D35030"/>
    <w:rsid w:val="00D47C92"/>
    <w:rsid w:val="00D54FEE"/>
    <w:rsid w:val="00D74338"/>
    <w:rsid w:val="00D81697"/>
    <w:rsid w:val="00DB1A4A"/>
    <w:rsid w:val="00DB30A3"/>
    <w:rsid w:val="00DB5362"/>
    <w:rsid w:val="00DD7F1B"/>
    <w:rsid w:val="00DE3750"/>
    <w:rsid w:val="00DE3882"/>
    <w:rsid w:val="00DE7BC1"/>
    <w:rsid w:val="00DF25BF"/>
    <w:rsid w:val="00DF294B"/>
    <w:rsid w:val="00E04F7C"/>
    <w:rsid w:val="00E1300B"/>
    <w:rsid w:val="00E16B0D"/>
    <w:rsid w:val="00E228BC"/>
    <w:rsid w:val="00E32235"/>
    <w:rsid w:val="00E33C0E"/>
    <w:rsid w:val="00E367DB"/>
    <w:rsid w:val="00E55888"/>
    <w:rsid w:val="00E6102A"/>
    <w:rsid w:val="00E67766"/>
    <w:rsid w:val="00E764AE"/>
    <w:rsid w:val="00E90729"/>
    <w:rsid w:val="00E92BCE"/>
    <w:rsid w:val="00EA629A"/>
    <w:rsid w:val="00EA7A29"/>
    <w:rsid w:val="00EB1266"/>
    <w:rsid w:val="00EB3354"/>
    <w:rsid w:val="00EC38E7"/>
    <w:rsid w:val="00EC4A63"/>
    <w:rsid w:val="00ED186E"/>
    <w:rsid w:val="00EE02AD"/>
    <w:rsid w:val="00EE324D"/>
    <w:rsid w:val="00EF1284"/>
    <w:rsid w:val="00F00A1F"/>
    <w:rsid w:val="00F1446D"/>
    <w:rsid w:val="00F26448"/>
    <w:rsid w:val="00F276C2"/>
    <w:rsid w:val="00F3617A"/>
    <w:rsid w:val="00F44BF1"/>
    <w:rsid w:val="00F455F3"/>
    <w:rsid w:val="00F466B1"/>
    <w:rsid w:val="00F510A4"/>
    <w:rsid w:val="00F5263A"/>
    <w:rsid w:val="00F5589D"/>
    <w:rsid w:val="00F55A3C"/>
    <w:rsid w:val="00F74ED7"/>
    <w:rsid w:val="00F75872"/>
    <w:rsid w:val="00F81335"/>
    <w:rsid w:val="00F81D39"/>
    <w:rsid w:val="00F823EA"/>
    <w:rsid w:val="00F83D82"/>
    <w:rsid w:val="00F83F67"/>
    <w:rsid w:val="00F902B9"/>
    <w:rsid w:val="00F9159A"/>
    <w:rsid w:val="00F9222D"/>
    <w:rsid w:val="00FA197A"/>
    <w:rsid w:val="00FA219B"/>
    <w:rsid w:val="00FA577E"/>
    <w:rsid w:val="00FB3026"/>
    <w:rsid w:val="00FB41D8"/>
    <w:rsid w:val="00FB5C09"/>
    <w:rsid w:val="00FC0C9F"/>
    <w:rsid w:val="00FC1423"/>
    <w:rsid w:val="00FC3917"/>
    <w:rsid w:val="00FC7457"/>
    <w:rsid w:val="00FD21E3"/>
    <w:rsid w:val="00FD6F62"/>
    <w:rsid w:val="00FE5E3A"/>
    <w:rsid w:val="00FE77DD"/>
    <w:rsid w:val="00FF2878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C4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6F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customStyle="1" w:styleId="Heading1Char">
    <w:name w:val="Heading 1 Char"/>
    <w:basedOn w:val="DefaultParagraphFont"/>
    <w:link w:val="Heading1"/>
    <w:uiPriority w:val="9"/>
    <w:rsid w:val="00BD6F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58667A"/>
  </w:style>
  <w:style w:type="character" w:styleId="CommentReference">
    <w:name w:val="annotation reference"/>
    <w:basedOn w:val="DefaultParagraphFont"/>
    <w:uiPriority w:val="99"/>
    <w:semiHidden/>
    <w:unhideWhenUsed/>
    <w:rsid w:val="003523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3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3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3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3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yperlink" Target="https://www.advantageengagement.com/p_content_detail.php?id_division=d03&amp;id_module=m021&amp;id_element=001&amp;id_cr=10068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dvantageengagement.com/p_content_detail.php?id_division=d03&amp;id_module=m021&amp;id_element=001&amp;id_cr=2869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dvantageengagement.com/p_content_detail.php?id_division=d03&amp;id_module=m021&amp;id_element=001&amp;id_cr=100683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s://www.advantageengagement.com/p_content_detail.php?id_division=d03&amp;id_module=m021&amp;id_element=001&amp;id_cr=28697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3" ma:contentTypeDescription="Create a new document." ma:contentTypeScope="" ma:versionID="2e9d664da02394f98f231a5533972558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9f49ea8cd8297e460dcfd35700ceb01f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4CEB55-7A67-46F2-B8ED-21FF18F557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5670C-6191-4279-96F5-20B0C3F33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1000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Reviewer</cp:lastModifiedBy>
  <cp:revision>107</cp:revision>
  <dcterms:created xsi:type="dcterms:W3CDTF">2023-06-07T21:05:00Z</dcterms:created>
  <dcterms:modified xsi:type="dcterms:W3CDTF">2024-04-30T15:55:00Z</dcterms:modified>
</cp:coreProperties>
</file>